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E40B8" w14:textId="77777777" w:rsidR="00A34562" w:rsidRDefault="00683ADD">
      <w:pPr>
        <w:pStyle w:val="Heading1"/>
        <w:rPr>
          <w:rFonts w:ascii="Arial" w:eastAsia="Arial" w:hAnsi="Arial" w:cs="Arial"/>
          <w:b/>
          <w:color w:val="262626"/>
          <w:sz w:val="36"/>
          <w:szCs w:val="36"/>
        </w:rPr>
      </w:pPr>
      <w:r>
        <w:rPr>
          <w:rFonts w:ascii="Arial" w:eastAsia="Arial" w:hAnsi="Arial" w:cs="Arial"/>
          <w:b/>
          <w:color w:val="262626"/>
          <w:sz w:val="36"/>
          <w:szCs w:val="36"/>
        </w:rPr>
        <w:t>Department Faculty Meeting</w:t>
      </w:r>
    </w:p>
    <w:p w14:paraId="0B558F2A" w14:textId="340A4B8E" w:rsidR="00A34562" w:rsidRDefault="00566C24">
      <w:pPr>
        <w:spacing w:after="0"/>
        <w:rPr>
          <w:rFonts w:ascii="Arial" w:eastAsia="Arial" w:hAnsi="Arial" w:cs="Arial"/>
          <w:b/>
          <w:sz w:val="28"/>
          <w:szCs w:val="28"/>
        </w:rPr>
      </w:pPr>
      <w:r>
        <w:rPr>
          <w:rFonts w:ascii="Arial" w:eastAsia="Arial" w:hAnsi="Arial" w:cs="Arial"/>
          <w:b/>
          <w:sz w:val="28"/>
          <w:szCs w:val="28"/>
        </w:rPr>
        <w:t xml:space="preserve">February </w:t>
      </w:r>
      <w:r w:rsidR="00F56917">
        <w:rPr>
          <w:rFonts w:ascii="Arial" w:eastAsia="Arial" w:hAnsi="Arial" w:cs="Arial"/>
          <w:b/>
          <w:sz w:val="28"/>
          <w:szCs w:val="28"/>
        </w:rPr>
        <w:t>21</w:t>
      </w:r>
      <w:r w:rsidR="00683ADD">
        <w:rPr>
          <w:rFonts w:ascii="Arial" w:eastAsia="Arial" w:hAnsi="Arial" w:cs="Arial"/>
          <w:b/>
          <w:sz w:val="28"/>
          <w:szCs w:val="28"/>
        </w:rPr>
        <w:t>, 202</w:t>
      </w:r>
      <w:r w:rsidR="00866A0D">
        <w:rPr>
          <w:rFonts w:ascii="Arial" w:eastAsia="Arial" w:hAnsi="Arial" w:cs="Arial"/>
          <w:b/>
          <w:sz w:val="28"/>
          <w:szCs w:val="28"/>
        </w:rPr>
        <w:t>3</w:t>
      </w:r>
    </w:p>
    <w:p w14:paraId="77D68B82" w14:textId="5CD1AC21" w:rsidR="00C07A21" w:rsidRDefault="00683ADD">
      <w:pPr>
        <w:spacing w:after="0" w:line="240" w:lineRule="auto"/>
        <w:rPr>
          <w:rFonts w:ascii="Arial" w:eastAsia="Arial" w:hAnsi="Arial" w:cs="Arial"/>
          <w:b/>
          <w:sz w:val="28"/>
          <w:szCs w:val="28"/>
        </w:rPr>
      </w:pPr>
      <w:r>
        <w:rPr>
          <w:rFonts w:ascii="Arial" w:eastAsia="Arial" w:hAnsi="Arial" w:cs="Arial"/>
          <w:b/>
          <w:sz w:val="28"/>
          <w:szCs w:val="28"/>
        </w:rPr>
        <w:t>Noon – 1:20</w:t>
      </w:r>
    </w:p>
    <w:p w14:paraId="72C55F94" w14:textId="072EF6B8" w:rsidR="004C73BE" w:rsidRDefault="004C73BE">
      <w:pPr>
        <w:spacing w:after="0" w:line="240" w:lineRule="auto"/>
        <w:rPr>
          <w:rFonts w:ascii="Arial" w:eastAsia="Arial" w:hAnsi="Arial" w:cs="Arial"/>
          <w:b/>
          <w:sz w:val="28"/>
          <w:szCs w:val="28"/>
        </w:rPr>
      </w:pPr>
      <w:r>
        <w:rPr>
          <w:rFonts w:ascii="Arial" w:eastAsia="Arial" w:hAnsi="Arial" w:cs="Arial"/>
          <w:b/>
          <w:sz w:val="28"/>
          <w:szCs w:val="28"/>
        </w:rPr>
        <w:t xml:space="preserve">In person: Gould </w:t>
      </w:r>
      <w:r w:rsidR="009E3A28">
        <w:rPr>
          <w:rFonts w:ascii="Arial" w:eastAsia="Arial" w:hAnsi="Arial" w:cs="Arial"/>
          <w:b/>
          <w:sz w:val="28"/>
          <w:szCs w:val="28"/>
        </w:rPr>
        <w:t>440</w:t>
      </w:r>
    </w:p>
    <w:p w14:paraId="2FBBA299" w14:textId="02049B52" w:rsidR="004E4089" w:rsidRDefault="00000000">
      <w:pPr>
        <w:spacing w:after="0" w:line="240" w:lineRule="auto"/>
        <w:rPr>
          <w:rFonts w:ascii="Arial" w:eastAsia="Arial" w:hAnsi="Arial" w:cs="Arial"/>
          <w:b/>
          <w:sz w:val="28"/>
          <w:szCs w:val="28"/>
        </w:rPr>
      </w:pPr>
      <w:hyperlink r:id="rId8" w:tgtFrame="_blank" w:history="1">
        <w:r w:rsidR="004E4089" w:rsidRPr="004E4089">
          <w:rPr>
            <w:rFonts w:ascii="Roboto" w:hAnsi="Roboto"/>
            <w:color w:val="0000FF"/>
            <w:spacing w:val="3"/>
            <w:sz w:val="21"/>
            <w:szCs w:val="21"/>
            <w:u w:val="single"/>
            <w:shd w:val="clear" w:color="auto" w:fill="FFFFFF"/>
          </w:rPr>
          <w:t>https://washington.zoom.us/j/97032024504</w:t>
        </w:r>
      </w:hyperlink>
    </w:p>
    <w:p w14:paraId="539E5291" w14:textId="77777777" w:rsidR="00A34562" w:rsidRDefault="00683ADD">
      <w:pPr>
        <w:pStyle w:val="Heading1"/>
        <w:spacing w:line="240" w:lineRule="auto"/>
        <w:rPr>
          <w:rFonts w:ascii="Arial" w:eastAsia="Arial" w:hAnsi="Arial" w:cs="Arial"/>
          <w:color w:val="291B7B"/>
          <w:sz w:val="32"/>
          <w:szCs w:val="32"/>
        </w:rPr>
      </w:pPr>
      <w:r>
        <w:rPr>
          <w:rFonts w:ascii="Arial" w:eastAsia="Arial" w:hAnsi="Arial" w:cs="Arial"/>
          <w:color w:val="291B7B"/>
          <w:sz w:val="32"/>
          <w:szCs w:val="32"/>
        </w:rPr>
        <w:t>Agenda items</w:t>
      </w:r>
    </w:p>
    <w:p w14:paraId="7BD27969" w14:textId="77777777" w:rsidR="00A34562" w:rsidRDefault="00A34562"/>
    <w:tbl>
      <w:tblPr>
        <w:tblStyle w:val="a0"/>
        <w:tblW w:w="10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5850"/>
        <w:gridCol w:w="2431"/>
      </w:tblGrid>
      <w:tr w:rsidR="00A34562" w14:paraId="076F03D4" w14:textId="77777777">
        <w:trPr>
          <w:cantSplit/>
        </w:trPr>
        <w:tc>
          <w:tcPr>
            <w:tcW w:w="2250" w:type="dxa"/>
          </w:tcPr>
          <w:p w14:paraId="5488B132" w14:textId="15921486" w:rsidR="00A34562" w:rsidRDefault="00683ADD">
            <w:pPr>
              <w:pBdr>
                <w:top w:val="nil"/>
                <w:left w:val="nil"/>
                <w:bottom w:val="nil"/>
                <w:right w:val="nil"/>
                <w:between w:val="nil"/>
              </w:pBdr>
              <w:spacing w:after="120"/>
              <w:rPr>
                <w:rFonts w:ascii="Arial" w:eastAsia="Arial" w:hAnsi="Arial" w:cs="Arial"/>
                <w:b/>
                <w:sz w:val="22"/>
                <w:szCs w:val="22"/>
              </w:rPr>
            </w:pPr>
            <w:r>
              <w:rPr>
                <w:rFonts w:ascii="Arial" w:eastAsia="Arial" w:hAnsi="Arial" w:cs="Arial"/>
                <w:b/>
                <w:sz w:val="22"/>
                <w:szCs w:val="22"/>
              </w:rPr>
              <w:t>12:00 - 12:</w:t>
            </w:r>
            <w:r w:rsidR="00D85A8D">
              <w:rPr>
                <w:rFonts w:ascii="Arial" w:eastAsia="Arial" w:hAnsi="Arial" w:cs="Arial"/>
                <w:b/>
                <w:sz w:val="22"/>
                <w:szCs w:val="22"/>
              </w:rPr>
              <w:t>05</w:t>
            </w:r>
          </w:p>
        </w:tc>
        <w:tc>
          <w:tcPr>
            <w:tcW w:w="5850" w:type="dxa"/>
          </w:tcPr>
          <w:p w14:paraId="1B02B557" w14:textId="70607683" w:rsidR="00A34562" w:rsidRDefault="00D87AA4">
            <w:pPr>
              <w:rPr>
                <w:rFonts w:ascii="Arial" w:eastAsia="Arial" w:hAnsi="Arial" w:cs="Arial"/>
                <w:sz w:val="22"/>
                <w:szCs w:val="22"/>
              </w:rPr>
            </w:pPr>
            <w:bookmarkStart w:id="0" w:name="_heading=h.gjdgxs" w:colFirst="0" w:colLast="0"/>
            <w:bookmarkEnd w:id="0"/>
            <w:r>
              <w:rPr>
                <w:rFonts w:ascii="Arial" w:eastAsia="Arial" w:hAnsi="Arial" w:cs="Arial"/>
                <w:sz w:val="22"/>
                <w:szCs w:val="22"/>
              </w:rPr>
              <w:t xml:space="preserve">Review </w:t>
            </w:r>
            <w:r w:rsidR="0011298A">
              <w:rPr>
                <w:rFonts w:ascii="Arial" w:eastAsia="Arial" w:hAnsi="Arial" w:cs="Arial"/>
                <w:sz w:val="22"/>
                <w:szCs w:val="22"/>
              </w:rPr>
              <w:t>Agenda</w:t>
            </w:r>
            <w:r w:rsidR="00F56917">
              <w:rPr>
                <w:rFonts w:ascii="Arial" w:eastAsia="Arial" w:hAnsi="Arial" w:cs="Arial"/>
                <w:sz w:val="22"/>
                <w:szCs w:val="22"/>
              </w:rPr>
              <w:t xml:space="preserve"> – Special treat!!</w:t>
            </w:r>
          </w:p>
        </w:tc>
        <w:tc>
          <w:tcPr>
            <w:tcW w:w="2431" w:type="dxa"/>
          </w:tcPr>
          <w:p w14:paraId="51F38CD7" w14:textId="77777777" w:rsidR="00A34562" w:rsidRDefault="00683ADD">
            <w:pPr>
              <w:rPr>
                <w:rFonts w:ascii="Arial" w:eastAsia="Arial" w:hAnsi="Arial" w:cs="Arial"/>
              </w:rPr>
            </w:pPr>
            <w:r>
              <w:rPr>
                <w:rFonts w:ascii="Arial" w:eastAsia="Arial" w:hAnsi="Arial" w:cs="Arial"/>
              </w:rPr>
              <w:t>Campbell</w:t>
            </w:r>
          </w:p>
        </w:tc>
      </w:tr>
      <w:tr w:rsidR="00A34562" w14:paraId="4A569704" w14:textId="77777777">
        <w:trPr>
          <w:cantSplit/>
        </w:trPr>
        <w:tc>
          <w:tcPr>
            <w:tcW w:w="2250" w:type="dxa"/>
          </w:tcPr>
          <w:p w14:paraId="48F288D3" w14:textId="7702DF9A" w:rsidR="00A34562" w:rsidRDefault="00683ADD">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12:</w:t>
            </w:r>
            <w:r w:rsidR="00D85A8D">
              <w:rPr>
                <w:rFonts w:ascii="Arial" w:eastAsia="Arial" w:hAnsi="Arial" w:cs="Arial"/>
                <w:b/>
                <w:sz w:val="22"/>
                <w:szCs w:val="22"/>
              </w:rPr>
              <w:t>05</w:t>
            </w:r>
            <w:r>
              <w:rPr>
                <w:rFonts w:ascii="Arial" w:eastAsia="Arial" w:hAnsi="Arial" w:cs="Arial"/>
                <w:b/>
                <w:sz w:val="22"/>
                <w:szCs w:val="22"/>
              </w:rPr>
              <w:t xml:space="preserve"> - 12:</w:t>
            </w:r>
            <w:r w:rsidR="0096514E">
              <w:rPr>
                <w:rFonts w:ascii="Arial" w:eastAsia="Arial" w:hAnsi="Arial" w:cs="Arial"/>
                <w:b/>
                <w:sz w:val="22"/>
                <w:szCs w:val="22"/>
              </w:rPr>
              <w:t>15</w:t>
            </w:r>
          </w:p>
        </w:tc>
        <w:tc>
          <w:tcPr>
            <w:tcW w:w="5850" w:type="dxa"/>
          </w:tcPr>
          <w:p w14:paraId="1B77D1F5" w14:textId="2C67B730" w:rsidR="00A34562" w:rsidRDefault="00D85A8D">
            <w:pPr>
              <w:ind w:right="160"/>
              <w:rPr>
                <w:rFonts w:ascii="Arial" w:eastAsia="Arial" w:hAnsi="Arial" w:cs="Arial"/>
                <w:sz w:val="22"/>
                <w:szCs w:val="22"/>
              </w:rPr>
            </w:pPr>
            <w:r>
              <w:rPr>
                <w:rFonts w:ascii="Arial" w:eastAsia="Arial" w:hAnsi="Arial" w:cs="Arial"/>
                <w:sz w:val="22"/>
                <w:szCs w:val="22"/>
              </w:rPr>
              <w:t>Approve</w:t>
            </w:r>
            <w:r w:rsidR="00514EA6">
              <w:rPr>
                <w:rFonts w:ascii="Arial" w:eastAsia="Arial" w:hAnsi="Arial" w:cs="Arial"/>
                <w:sz w:val="22"/>
                <w:szCs w:val="22"/>
              </w:rPr>
              <w:t xml:space="preserve"> </w:t>
            </w:r>
            <w:r w:rsidR="00F56917">
              <w:rPr>
                <w:rFonts w:ascii="Arial" w:eastAsia="Arial" w:hAnsi="Arial" w:cs="Arial"/>
                <w:sz w:val="22"/>
                <w:szCs w:val="22"/>
              </w:rPr>
              <w:t>Feb 7 minutes</w:t>
            </w:r>
            <w:r w:rsidR="00EA58E0">
              <w:rPr>
                <w:rFonts w:ascii="Arial" w:eastAsia="Arial" w:hAnsi="Arial" w:cs="Arial"/>
                <w:sz w:val="22"/>
                <w:szCs w:val="22"/>
              </w:rPr>
              <w:t xml:space="preserve"> (vote)</w:t>
            </w:r>
          </w:p>
        </w:tc>
        <w:tc>
          <w:tcPr>
            <w:tcW w:w="2431" w:type="dxa"/>
          </w:tcPr>
          <w:p w14:paraId="5EBE6C88" w14:textId="42874EE8" w:rsidR="00A34562" w:rsidRDefault="00D85A8D">
            <w:pPr>
              <w:rPr>
                <w:rFonts w:ascii="Arial" w:eastAsia="Arial" w:hAnsi="Arial" w:cs="Arial"/>
              </w:rPr>
            </w:pPr>
            <w:r>
              <w:rPr>
                <w:rFonts w:ascii="Arial" w:eastAsia="Arial" w:hAnsi="Arial" w:cs="Arial"/>
              </w:rPr>
              <w:t>Campbell</w:t>
            </w:r>
          </w:p>
        </w:tc>
      </w:tr>
      <w:tr w:rsidR="00A34562" w14:paraId="04AD9676" w14:textId="77777777">
        <w:trPr>
          <w:cantSplit/>
        </w:trPr>
        <w:tc>
          <w:tcPr>
            <w:tcW w:w="2250" w:type="dxa"/>
          </w:tcPr>
          <w:p w14:paraId="76EC46B9" w14:textId="46D56DD0" w:rsidR="00A34562" w:rsidRDefault="00683ADD">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12:</w:t>
            </w:r>
            <w:r w:rsidR="00D85A8D">
              <w:rPr>
                <w:rFonts w:ascii="Arial" w:eastAsia="Arial" w:hAnsi="Arial" w:cs="Arial"/>
                <w:b/>
                <w:sz w:val="22"/>
                <w:szCs w:val="22"/>
              </w:rPr>
              <w:t>1</w:t>
            </w:r>
            <w:r w:rsidR="0096514E">
              <w:rPr>
                <w:rFonts w:ascii="Arial" w:eastAsia="Arial" w:hAnsi="Arial" w:cs="Arial"/>
                <w:b/>
                <w:sz w:val="22"/>
                <w:szCs w:val="22"/>
              </w:rPr>
              <w:t>5</w:t>
            </w:r>
            <w:r>
              <w:rPr>
                <w:rFonts w:ascii="Arial" w:eastAsia="Arial" w:hAnsi="Arial" w:cs="Arial"/>
                <w:b/>
                <w:sz w:val="22"/>
                <w:szCs w:val="22"/>
              </w:rPr>
              <w:t xml:space="preserve"> </w:t>
            </w:r>
            <w:r w:rsidR="004C73BE">
              <w:rPr>
                <w:rFonts w:ascii="Arial" w:eastAsia="Arial" w:hAnsi="Arial" w:cs="Arial"/>
                <w:b/>
                <w:sz w:val="22"/>
                <w:szCs w:val="22"/>
              </w:rPr>
              <w:t>–</w:t>
            </w:r>
            <w:r>
              <w:rPr>
                <w:rFonts w:ascii="Arial" w:eastAsia="Arial" w:hAnsi="Arial" w:cs="Arial"/>
                <w:b/>
                <w:sz w:val="22"/>
                <w:szCs w:val="22"/>
              </w:rPr>
              <w:t xml:space="preserve"> </w:t>
            </w:r>
            <w:r w:rsidR="006A22A2">
              <w:rPr>
                <w:rFonts w:ascii="Arial" w:eastAsia="Arial" w:hAnsi="Arial" w:cs="Arial"/>
                <w:b/>
                <w:sz w:val="22"/>
                <w:szCs w:val="22"/>
              </w:rPr>
              <w:t>12:</w:t>
            </w:r>
            <w:r w:rsidR="0096514E">
              <w:rPr>
                <w:rFonts w:ascii="Arial" w:eastAsia="Arial" w:hAnsi="Arial" w:cs="Arial"/>
                <w:b/>
                <w:sz w:val="22"/>
                <w:szCs w:val="22"/>
              </w:rPr>
              <w:t>2</w:t>
            </w:r>
            <w:r w:rsidR="00F56917">
              <w:rPr>
                <w:rFonts w:ascii="Arial" w:eastAsia="Arial" w:hAnsi="Arial" w:cs="Arial"/>
                <w:b/>
                <w:sz w:val="22"/>
                <w:szCs w:val="22"/>
              </w:rPr>
              <w:t>0</w:t>
            </w:r>
          </w:p>
        </w:tc>
        <w:tc>
          <w:tcPr>
            <w:tcW w:w="5850" w:type="dxa"/>
          </w:tcPr>
          <w:p w14:paraId="616211FA" w14:textId="0E05A8CE" w:rsidR="00A34562" w:rsidRDefault="008F6387">
            <w:pPr>
              <w:rPr>
                <w:rFonts w:ascii="Arial" w:eastAsia="Arial" w:hAnsi="Arial" w:cs="Arial"/>
                <w:sz w:val="22"/>
                <w:szCs w:val="22"/>
              </w:rPr>
            </w:pPr>
            <w:r>
              <w:rPr>
                <w:rFonts w:ascii="Arial" w:eastAsia="Arial" w:hAnsi="Arial" w:cs="Arial"/>
                <w:sz w:val="22"/>
                <w:szCs w:val="22"/>
              </w:rPr>
              <w:t xml:space="preserve">Fac </w:t>
            </w:r>
            <w:r w:rsidR="006A22A2">
              <w:rPr>
                <w:rFonts w:ascii="Arial" w:eastAsia="Arial" w:hAnsi="Arial" w:cs="Arial"/>
                <w:sz w:val="22"/>
                <w:szCs w:val="22"/>
              </w:rPr>
              <w:t>Senate updates; College Council updates</w:t>
            </w:r>
            <w:r>
              <w:rPr>
                <w:rFonts w:ascii="Arial" w:eastAsia="Arial" w:hAnsi="Arial" w:cs="Arial"/>
                <w:sz w:val="22"/>
                <w:szCs w:val="22"/>
              </w:rPr>
              <w:t xml:space="preserve"> </w:t>
            </w:r>
          </w:p>
        </w:tc>
        <w:tc>
          <w:tcPr>
            <w:tcW w:w="2431" w:type="dxa"/>
          </w:tcPr>
          <w:p w14:paraId="0A589DE2" w14:textId="08C742AC" w:rsidR="00A34562" w:rsidRDefault="006A22A2">
            <w:pPr>
              <w:rPr>
                <w:rFonts w:ascii="Arial" w:eastAsia="Arial" w:hAnsi="Arial" w:cs="Arial"/>
              </w:rPr>
            </w:pPr>
            <w:r>
              <w:rPr>
                <w:rFonts w:ascii="Arial" w:eastAsia="Arial" w:hAnsi="Arial" w:cs="Arial"/>
              </w:rPr>
              <w:t>Chalana; Whittington</w:t>
            </w:r>
          </w:p>
        </w:tc>
      </w:tr>
      <w:tr w:rsidR="00997FDF" w14:paraId="77BC8373" w14:textId="77777777">
        <w:trPr>
          <w:cantSplit/>
        </w:trPr>
        <w:tc>
          <w:tcPr>
            <w:tcW w:w="2250" w:type="dxa"/>
          </w:tcPr>
          <w:p w14:paraId="7A9FE995" w14:textId="03205B66" w:rsidR="00997FDF" w:rsidRDefault="00866A0D">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1</w:t>
            </w:r>
            <w:r w:rsidR="0096514E">
              <w:rPr>
                <w:rFonts w:ascii="Arial" w:eastAsia="Arial" w:hAnsi="Arial" w:cs="Arial"/>
                <w:b/>
                <w:sz w:val="22"/>
                <w:szCs w:val="22"/>
              </w:rPr>
              <w:t>2</w:t>
            </w:r>
            <w:r>
              <w:rPr>
                <w:rFonts w:ascii="Arial" w:eastAsia="Arial" w:hAnsi="Arial" w:cs="Arial"/>
                <w:b/>
                <w:sz w:val="22"/>
                <w:szCs w:val="22"/>
              </w:rPr>
              <w:t>:</w:t>
            </w:r>
            <w:r w:rsidR="006A22A2">
              <w:rPr>
                <w:rFonts w:ascii="Arial" w:eastAsia="Arial" w:hAnsi="Arial" w:cs="Arial"/>
                <w:b/>
                <w:sz w:val="22"/>
                <w:szCs w:val="22"/>
              </w:rPr>
              <w:t>2</w:t>
            </w:r>
            <w:r w:rsidR="00F56917">
              <w:rPr>
                <w:rFonts w:ascii="Arial" w:eastAsia="Arial" w:hAnsi="Arial" w:cs="Arial"/>
                <w:b/>
                <w:sz w:val="22"/>
                <w:szCs w:val="22"/>
              </w:rPr>
              <w:t>0</w:t>
            </w:r>
            <w:r>
              <w:rPr>
                <w:rFonts w:ascii="Arial" w:eastAsia="Arial" w:hAnsi="Arial" w:cs="Arial"/>
                <w:b/>
                <w:sz w:val="22"/>
                <w:szCs w:val="22"/>
              </w:rPr>
              <w:t>-1</w:t>
            </w:r>
            <w:r w:rsidR="0096514E">
              <w:rPr>
                <w:rFonts w:ascii="Arial" w:eastAsia="Arial" w:hAnsi="Arial" w:cs="Arial"/>
                <w:b/>
                <w:sz w:val="22"/>
                <w:szCs w:val="22"/>
              </w:rPr>
              <w:t>2:</w:t>
            </w:r>
            <w:r w:rsidR="00566C24">
              <w:rPr>
                <w:rFonts w:ascii="Arial" w:eastAsia="Arial" w:hAnsi="Arial" w:cs="Arial"/>
                <w:b/>
                <w:sz w:val="22"/>
                <w:szCs w:val="22"/>
              </w:rPr>
              <w:t>35</w:t>
            </w:r>
          </w:p>
        </w:tc>
        <w:tc>
          <w:tcPr>
            <w:tcW w:w="5850" w:type="dxa"/>
          </w:tcPr>
          <w:p w14:paraId="63D0E613" w14:textId="3A3E0CB4" w:rsidR="006A22A2" w:rsidRDefault="005F2787">
            <w:pPr>
              <w:rPr>
                <w:rFonts w:ascii="Arial" w:eastAsia="Arial" w:hAnsi="Arial" w:cs="Arial"/>
                <w:sz w:val="22"/>
                <w:szCs w:val="22"/>
              </w:rPr>
            </w:pPr>
            <w:r>
              <w:rPr>
                <w:rFonts w:ascii="Arial" w:eastAsia="Arial" w:hAnsi="Arial" w:cs="Arial"/>
                <w:sz w:val="22"/>
                <w:szCs w:val="22"/>
              </w:rPr>
              <w:t>BE Commons Proposal - Agreement in Principle (vote)</w:t>
            </w:r>
          </w:p>
        </w:tc>
        <w:tc>
          <w:tcPr>
            <w:tcW w:w="2431" w:type="dxa"/>
          </w:tcPr>
          <w:p w14:paraId="601744F0" w14:textId="32157026" w:rsidR="00997FDF" w:rsidRDefault="00F56917">
            <w:pPr>
              <w:rPr>
                <w:rFonts w:ascii="Arial" w:eastAsia="Arial" w:hAnsi="Arial" w:cs="Arial"/>
              </w:rPr>
            </w:pPr>
            <w:r>
              <w:rPr>
                <w:rFonts w:ascii="Arial" w:eastAsia="Arial" w:hAnsi="Arial" w:cs="Arial"/>
              </w:rPr>
              <w:t>Campbell</w:t>
            </w:r>
          </w:p>
        </w:tc>
      </w:tr>
      <w:tr w:rsidR="0096514E" w14:paraId="51C64A95" w14:textId="77777777">
        <w:trPr>
          <w:cantSplit/>
        </w:trPr>
        <w:tc>
          <w:tcPr>
            <w:tcW w:w="2250" w:type="dxa"/>
          </w:tcPr>
          <w:p w14:paraId="0D3B8D25" w14:textId="6F103AF0" w:rsidR="0096514E" w:rsidRDefault="0096514E">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12:</w:t>
            </w:r>
            <w:r w:rsidR="00566C24">
              <w:rPr>
                <w:rFonts w:ascii="Arial" w:eastAsia="Arial" w:hAnsi="Arial" w:cs="Arial"/>
                <w:b/>
                <w:sz w:val="22"/>
                <w:szCs w:val="22"/>
              </w:rPr>
              <w:t>3</w:t>
            </w:r>
            <w:r>
              <w:rPr>
                <w:rFonts w:ascii="Arial" w:eastAsia="Arial" w:hAnsi="Arial" w:cs="Arial"/>
                <w:b/>
                <w:sz w:val="22"/>
                <w:szCs w:val="22"/>
              </w:rPr>
              <w:t>5 – 1</w:t>
            </w:r>
            <w:r w:rsidR="00F56917">
              <w:rPr>
                <w:rFonts w:ascii="Arial" w:eastAsia="Arial" w:hAnsi="Arial" w:cs="Arial"/>
                <w:b/>
                <w:sz w:val="22"/>
                <w:szCs w:val="22"/>
              </w:rPr>
              <w:t>:20</w:t>
            </w:r>
          </w:p>
        </w:tc>
        <w:tc>
          <w:tcPr>
            <w:tcW w:w="5850" w:type="dxa"/>
          </w:tcPr>
          <w:p w14:paraId="48118CA6" w14:textId="77777777" w:rsidR="0096514E" w:rsidRDefault="00566C24">
            <w:pPr>
              <w:rPr>
                <w:rFonts w:ascii="Arial" w:eastAsia="Arial" w:hAnsi="Arial" w:cs="Arial"/>
                <w:sz w:val="22"/>
                <w:szCs w:val="22"/>
              </w:rPr>
            </w:pPr>
            <w:r>
              <w:rPr>
                <w:rFonts w:ascii="Arial" w:eastAsia="Arial" w:hAnsi="Arial" w:cs="Arial"/>
                <w:sz w:val="22"/>
                <w:szCs w:val="22"/>
              </w:rPr>
              <w:t>Chair Transition update</w:t>
            </w:r>
            <w:r w:rsidR="00F56917">
              <w:rPr>
                <w:rFonts w:ascii="Arial" w:eastAsia="Arial" w:hAnsi="Arial" w:cs="Arial"/>
                <w:sz w:val="22"/>
                <w:szCs w:val="22"/>
              </w:rPr>
              <w:t xml:space="preserve"> – Guests:</w:t>
            </w:r>
          </w:p>
          <w:p w14:paraId="40A28E65" w14:textId="2CBD4301" w:rsidR="00F56917" w:rsidRDefault="00F56917">
            <w:pPr>
              <w:rPr>
                <w:rFonts w:ascii="Arial" w:eastAsia="Arial" w:hAnsi="Arial" w:cs="Arial"/>
                <w:sz w:val="22"/>
                <w:szCs w:val="22"/>
              </w:rPr>
            </w:pPr>
            <w:r>
              <w:rPr>
                <w:rFonts w:ascii="Arial" w:eastAsia="Arial" w:hAnsi="Arial" w:cs="Arial"/>
                <w:sz w:val="22"/>
                <w:szCs w:val="22"/>
              </w:rPr>
              <w:t>Dean Renee Cheng and Steve Bourassa</w:t>
            </w:r>
          </w:p>
        </w:tc>
        <w:tc>
          <w:tcPr>
            <w:tcW w:w="2431" w:type="dxa"/>
          </w:tcPr>
          <w:p w14:paraId="373D9D3F" w14:textId="32497FF3" w:rsidR="0096514E" w:rsidRDefault="00F56917">
            <w:pPr>
              <w:rPr>
                <w:rFonts w:ascii="Arial" w:eastAsia="Arial" w:hAnsi="Arial" w:cs="Arial"/>
              </w:rPr>
            </w:pPr>
            <w:r>
              <w:rPr>
                <w:rFonts w:ascii="Arial" w:eastAsia="Arial" w:hAnsi="Arial" w:cs="Arial"/>
              </w:rPr>
              <w:t>Born</w:t>
            </w:r>
          </w:p>
        </w:tc>
      </w:tr>
    </w:tbl>
    <w:p w14:paraId="7BCE1833" w14:textId="1262D8FB" w:rsidR="00A34562" w:rsidRDefault="00A34562">
      <w:pPr>
        <w:spacing w:after="60"/>
      </w:pPr>
    </w:p>
    <w:p w14:paraId="50A1A033" w14:textId="77777777" w:rsidR="00E2705A" w:rsidRDefault="00E2705A" w:rsidP="00E2705A">
      <w:pPr>
        <w:pStyle w:val="Heading1"/>
        <w:spacing w:before="0"/>
        <w:rPr>
          <w:sz w:val="20"/>
          <w:szCs w:val="20"/>
        </w:rPr>
      </w:pPr>
      <w:r>
        <w:rPr>
          <w:color w:val="000000"/>
          <w:sz w:val="20"/>
          <w:szCs w:val="20"/>
        </w:rPr>
        <w:t>Attendance:</w:t>
      </w:r>
    </w:p>
    <w:tbl>
      <w:tblPr>
        <w:tblW w:w="9360" w:type="dxa"/>
        <w:tblLayout w:type="fixed"/>
        <w:tblLook w:val="0400" w:firstRow="0" w:lastRow="0" w:firstColumn="0" w:lastColumn="0" w:noHBand="0" w:noVBand="1"/>
      </w:tblPr>
      <w:tblGrid>
        <w:gridCol w:w="3263"/>
        <w:gridCol w:w="3266"/>
        <w:gridCol w:w="2831"/>
      </w:tblGrid>
      <w:tr w:rsidR="00E2705A" w14:paraId="26E7BC4D" w14:textId="77777777" w:rsidTr="007D1FA2">
        <w:tc>
          <w:tcPr>
            <w:tcW w:w="326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38BA9E8" w14:textId="77777777" w:rsidR="00E2705A" w:rsidRDefault="00E2705A" w:rsidP="007D1FA2">
            <w:pPr>
              <w:pBdr>
                <w:top w:val="nil"/>
                <w:left w:val="nil"/>
                <w:bottom w:val="nil"/>
                <w:right w:val="nil"/>
                <w:between w:val="nil"/>
              </w:pBdr>
              <w:spacing w:after="0" w:line="240" w:lineRule="auto"/>
              <w:rPr>
                <w:color w:val="000000"/>
              </w:rPr>
            </w:pPr>
            <w:r>
              <w:rPr>
                <w:b/>
                <w:i/>
                <w:color w:val="000000"/>
              </w:rPr>
              <w:t>Faculty Present</w:t>
            </w:r>
          </w:p>
          <w:p w14:paraId="0002055F" w14:textId="77777777" w:rsidR="00E2705A" w:rsidRDefault="00E2705A" w:rsidP="007D1FA2">
            <w:pPr>
              <w:pBdr>
                <w:top w:val="nil"/>
                <w:left w:val="nil"/>
                <w:bottom w:val="nil"/>
                <w:right w:val="nil"/>
                <w:between w:val="nil"/>
              </w:pBdr>
              <w:spacing w:after="0" w:line="240" w:lineRule="auto"/>
              <w:rPr>
                <w:color w:val="000000"/>
              </w:rPr>
            </w:pPr>
          </w:p>
          <w:p w14:paraId="6894CA0D" w14:textId="77777777" w:rsidR="00E2705A" w:rsidRDefault="00E2705A" w:rsidP="00E2705A">
            <w:pPr>
              <w:numPr>
                <w:ilvl w:val="0"/>
                <w:numId w:val="8"/>
              </w:numPr>
              <w:pBdr>
                <w:top w:val="nil"/>
                <w:left w:val="nil"/>
                <w:bottom w:val="nil"/>
                <w:right w:val="nil"/>
                <w:between w:val="nil"/>
              </w:pBdr>
              <w:spacing w:after="0" w:line="240" w:lineRule="auto"/>
              <w:rPr>
                <w:color w:val="000000"/>
              </w:rPr>
            </w:pPr>
            <w:r>
              <w:rPr>
                <w:color w:val="000000"/>
              </w:rPr>
              <w:t>Dan Abramson</w:t>
            </w:r>
          </w:p>
          <w:p w14:paraId="2F184BF0" w14:textId="6B2D9A47" w:rsidR="00E2705A" w:rsidRDefault="00E2705A" w:rsidP="00E2705A">
            <w:pPr>
              <w:numPr>
                <w:ilvl w:val="0"/>
                <w:numId w:val="8"/>
              </w:numPr>
              <w:pBdr>
                <w:top w:val="nil"/>
                <w:left w:val="nil"/>
                <w:bottom w:val="nil"/>
                <w:right w:val="nil"/>
                <w:between w:val="nil"/>
              </w:pBdr>
              <w:spacing w:after="0" w:line="240" w:lineRule="auto"/>
              <w:rPr>
                <w:color w:val="000000"/>
              </w:rPr>
            </w:pPr>
            <w:r>
              <w:rPr>
                <w:color w:val="000000"/>
              </w:rPr>
              <w:t>Christine Bae – Zoom</w:t>
            </w:r>
          </w:p>
          <w:p w14:paraId="15F48BFA" w14:textId="35C61C4F" w:rsidR="00E2705A" w:rsidRPr="00B5458E" w:rsidRDefault="00E2705A" w:rsidP="00E2705A">
            <w:pPr>
              <w:numPr>
                <w:ilvl w:val="0"/>
                <w:numId w:val="8"/>
              </w:numPr>
              <w:pBdr>
                <w:top w:val="nil"/>
                <w:left w:val="nil"/>
                <w:bottom w:val="nil"/>
                <w:right w:val="nil"/>
                <w:between w:val="nil"/>
              </w:pBdr>
              <w:spacing w:after="0" w:line="240" w:lineRule="auto"/>
              <w:rPr>
                <w:color w:val="000000"/>
              </w:rPr>
            </w:pPr>
            <w:r>
              <w:rPr>
                <w:color w:val="000000"/>
              </w:rPr>
              <w:t>Branden Born</w:t>
            </w:r>
          </w:p>
          <w:p w14:paraId="5225F726" w14:textId="77777777" w:rsidR="00E2705A" w:rsidRDefault="00E2705A" w:rsidP="00E2705A">
            <w:pPr>
              <w:numPr>
                <w:ilvl w:val="0"/>
                <w:numId w:val="8"/>
              </w:numPr>
              <w:pBdr>
                <w:top w:val="nil"/>
                <w:left w:val="nil"/>
                <w:bottom w:val="nil"/>
                <w:right w:val="nil"/>
                <w:between w:val="nil"/>
              </w:pBdr>
              <w:spacing w:after="0" w:line="240" w:lineRule="auto"/>
              <w:rPr>
                <w:color w:val="000000"/>
              </w:rPr>
            </w:pPr>
            <w:r>
              <w:rPr>
                <w:color w:val="000000"/>
              </w:rPr>
              <w:t>Christopher Campbell</w:t>
            </w:r>
          </w:p>
          <w:p w14:paraId="15875927" w14:textId="2D19E562" w:rsidR="00E2705A" w:rsidRDefault="00E2705A" w:rsidP="00E2705A">
            <w:pPr>
              <w:numPr>
                <w:ilvl w:val="0"/>
                <w:numId w:val="8"/>
              </w:numPr>
              <w:pBdr>
                <w:top w:val="nil"/>
                <w:left w:val="nil"/>
                <w:bottom w:val="nil"/>
                <w:right w:val="nil"/>
                <w:between w:val="nil"/>
              </w:pBdr>
              <w:spacing w:after="0" w:line="240" w:lineRule="auto"/>
              <w:rPr>
                <w:color w:val="000000"/>
              </w:rPr>
            </w:pPr>
            <w:r>
              <w:rPr>
                <w:color w:val="000000"/>
              </w:rPr>
              <w:t>Manish Chalana - Zoom</w:t>
            </w:r>
          </w:p>
          <w:p w14:paraId="0473F9AC" w14:textId="77777777" w:rsidR="00E2705A" w:rsidRDefault="00E2705A" w:rsidP="00E2705A">
            <w:pPr>
              <w:numPr>
                <w:ilvl w:val="0"/>
                <w:numId w:val="8"/>
              </w:numPr>
              <w:pBdr>
                <w:top w:val="nil"/>
                <w:left w:val="nil"/>
                <w:bottom w:val="nil"/>
                <w:right w:val="nil"/>
                <w:between w:val="nil"/>
              </w:pBdr>
              <w:spacing w:after="0" w:line="240" w:lineRule="auto"/>
              <w:rPr>
                <w:color w:val="000000"/>
              </w:rPr>
            </w:pPr>
            <w:r>
              <w:rPr>
                <w:color w:val="000000"/>
              </w:rPr>
              <w:t xml:space="preserve">Sofia </w:t>
            </w:r>
            <w:proofErr w:type="spellStart"/>
            <w:r>
              <w:rPr>
                <w:color w:val="000000"/>
              </w:rPr>
              <w:t>Dermisi</w:t>
            </w:r>
            <w:proofErr w:type="spellEnd"/>
          </w:p>
          <w:p w14:paraId="703E006A" w14:textId="77777777" w:rsidR="00E2705A" w:rsidRDefault="00E2705A" w:rsidP="00E2705A">
            <w:pPr>
              <w:numPr>
                <w:ilvl w:val="0"/>
                <w:numId w:val="8"/>
              </w:numPr>
              <w:pBdr>
                <w:top w:val="nil"/>
                <w:left w:val="nil"/>
                <w:bottom w:val="nil"/>
                <w:right w:val="nil"/>
                <w:between w:val="nil"/>
              </w:pBdr>
              <w:spacing w:after="0" w:line="240" w:lineRule="auto"/>
              <w:rPr>
                <w:color w:val="000000"/>
              </w:rPr>
            </w:pPr>
            <w:r>
              <w:rPr>
                <w:color w:val="000000"/>
              </w:rPr>
              <w:t>Himanshu Grover</w:t>
            </w:r>
          </w:p>
          <w:p w14:paraId="15A2E6E9" w14:textId="77777777" w:rsidR="00E2705A" w:rsidRPr="00FA37E4" w:rsidRDefault="00E2705A" w:rsidP="00E2705A">
            <w:pPr>
              <w:numPr>
                <w:ilvl w:val="0"/>
                <w:numId w:val="8"/>
              </w:numPr>
              <w:pBdr>
                <w:top w:val="nil"/>
                <w:left w:val="nil"/>
                <w:bottom w:val="nil"/>
                <w:right w:val="nil"/>
                <w:between w:val="nil"/>
              </w:pBdr>
              <w:spacing w:after="0" w:line="240" w:lineRule="auto"/>
              <w:rPr>
                <w:color w:val="000000"/>
              </w:rPr>
            </w:pPr>
            <w:r>
              <w:rPr>
                <w:color w:val="000000"/>
              </w:rPr>
              <w:t>Qing Shen</w:t>
            </w:r>
          </w:p>
          <w:p w14:paraId="25812AA0" w14:textId="77777777" w:rsidR="00E2705A" w:rsidRPr="00F41A11" w:rsidRDefault="00E2705A" w:rsidP="00E2705A">
            <w:pPr>
              <w:numPr>
                <w:ilvl w:val="0"/>
                <w:numId w:val="8"/>
              </w:numPr>
              <w:pBdr>
                <w:top w:val="nil"/>
                <w:left w:val="nil"/>
                <w:bottom w:val="nil"/>
                <w:right w:val="nil"/>
                <w:between w:val="nil"/>
              </w:pBdr>
              <w:spacing w:after="0" w:line="240" w:lineRule="auto"/>
              <w:rPr>
                <w:color w:val="000000"/>
              </w:rPr>
            </w:pPr>
            <w:r>
              <w:rPr>
                <w:color w:val="000000"/>
              </w:rPr>
              <w:t>Jan Whittington</w:t>
            </w:r>
          </w:p>
          <w:p w14:paraId="674CF585" w14:textId="1FA15C4D" w:rsidR="00E2705A" w:rsidRDefault="00E2705A" w:rsidP="007D1FA2">
            <w:pPr>
              <w:pBdr>
                <w:top w:val="nil"/>
                <w:left w:val="nil"/>
                <w:bottom w:val="nil"/>
                <w:right w:val="nil"/>
                <w:between w:val="nil"/>
              </w:pBdr>
              <w:spacing w:after="0" w:line="240" w:lineRule="auto"/>
              <w:ind w:left="720"/>
              <w:rPr>
                <w:color w:val="000000"/>
              </w:rPr>
            </w:pPr>
            <w:r>
              <w:rPr>
                <w:color w:val="000000"/>
              </w:rPr>
              <w:t>Dylan Stevenson</w:t>
            </w:r>
          </w:p>
          <w:p w14:paraId="0C5EC39A" w14:textId="478A4239" w:rsidR="00E2705A" w:rsidRDefault="00E2705A" w:rsidP="007D1FA2">
            <w:pPr>
              <w:pBdr>
                <w:top w:val="nil"/>
                <w:left w:val="nil"/>
                <w:bottom w:val="nil"/>
                <w:right w:val="nil"/>
                <w:between w:val="nil"/>
              </w:pBdr>
              <w:spacing w:after="0" w:line="240" w:lineRule="auto"/>
              <w:ind w:left="720"/>
              <w:rPr>
                <w:color w:val="000000"/>
              </w:rPr>
            </w:pPr>
            <w:r>
              <w:rPr>
                <w:color w:val="000000"/>
              </w:rPr>
              <w:t>Robert Freitag</w:t>
            </w:r>
          </w:p>
          <w:p w14:paraId="0E73CE67" w14:textId="77777777" w:rsidR="00E2705A" w:rsidRDefault="00E2705A" w:rsidP="007D1FA2">
            <w:pPr>
              <w:pBdr>
                <w:top w:val="nil"/>
                <w:left w:val="nil"/>
                <w:bottom w:val="nil"/>
                <w:right w:val="nil"/>
                <w:between w:val="nil"/>
              </w:pBdr>
              <w:spacing w:after="0" w:line="240" w:lineRule="auto"/>
              <w:ind w:left="360"/>
              <w:rPr>
                <w:color w:val="000000"/>
              </w:rPr>
            </w:pPr>
          </w:p>
          <w:p w14:paraId="0BC20C27" w14:textId="77777777" w:rsidR="00E2705A" w:rsidRDefault="00E2705A" w:rsidP="007D1FA2">
            <w:pPr>
              <w:pBdr>
                <w:top w:val="nil"/>
                <w:left w:val="nil"/>
                <w:bottom w:val="nil"/>
                <w:right w:val="nil"/>
                <w:between w:val="nil"/>
              </w:pBdr>
              <w:spacing w:after="0" w:line="240" w:lineRule="auto"/>
              <w:rPr>
                <w:color w:val="000000"/>
              </w:rPr>
            </w:pPr>
          </w:p>
        </w:tc>
        <w:tc>
          <w:tcPr>
            <w:tcW w:w="3266"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2E58F9A1" w14:textId="77777777" w:rsidR="00E2705A" w:rsidRDefault="00E2705A" w:rsidP="007D1FA2">
            <w:pPr>
              <w:spacing w:after="240"/>
            </w:pPr>
            <w:r>
              <w:br/>
            </w:r>
            <w:r>
              <w:br/>
            </w:r>
            <w:r>
              <w:br/>
            </w:r>
            <w:r>
              <w:br/>
            </w:r>
          </w:p>
        </w:tc>
        <w:tc>
          <w:tcPr>
            <w:tcW w:w="2831"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266D5794" w14:textId="77777777" w:rsidR="00E2705A" w:rsidRDefault="00E2705A" w:rsidP="007D1FA2">
            <w:pPr>
              <w:pBdr>
                <w:top w:val="nil"/>
                <w:left w:val="nil"/>
                <w:bottom w:val="nil"/>
                <w:right w:val="nil"/>
                <w:between w:val="nil"/>
              </w:pBdr>
              <w:spacing w:after="0" w:line="240" w:lineRule="auto"/>
              <w:rPr>
                <w:color w:val="000000"/>
              </w:rPr>
            </w:pPr>
            <w:r>
              <w:rPr>
                <w:b/>
                <w:i/>
                <w:color w:val="000000"/>
              </w:rPr>
              <w:t>Staff Present</w:t>
            </w:r>
          </w:p>
          <w:p w14:paraId="4BC5842F" w14:textId="77777777" w:rsidR="00E2705A" w:rsidRDefault="00E2705A" w:rsidP="007D1FA2">
            <w:pPr>
              <w:pBdr>
                <w:top w:val="nil"/>
                <w:left w:val="nil"/>
                <w:bottom w:val="nil"/>
                <w:right w:val="nil"/>
                <w:between w:val="nil"/>
              </w:pBdr>
              <w:spacing w:after="0" w:line="240" w:lineRule="auto"/>
              <w:ind w:left="360"/>
              <w:rPr>
                <w:color w:val="000000"/>
              </w:rPr>
            </w:pPr>
            <w:r>
              <w:rPr>
                <w:color w:val="000000"/>
              </w:rPr>
              <w:t>1. Edith Olguin</w:t>
            </w:r>
          </w:p>
          <w:p w14:paraId="736CDA7C" w14:textId="5581B6FE" w:rsidR="00E2705A" w:rsidRDefault="00E2705A" w:rsidP="007D1FA2">
            <w:pPr>
              <w:pBdr>
                <w:top w:val="nil"/>
                <w:left w:val="nil"/>
                <w:bottom w:val="nil"/>
                <w:right w:val="nil"/>
                <w:between w:val="nil"/>
              </w:pBdr>
              <w:spacing w:after="0" w:line="240" w:lineRule="auto"/>
              <w:ind w:left="360"/>
              <w:rPr>
                <w:color w:val="000000"/>
              </w:rPr>
            </w:pPr>
            <w:r>
              <w:rPr>
                <w:color w:val="000000"/>
              </w:rPr>
              <w:t xml:space="preserve">2. Diana </w:t>
            </w:r>
            <w:proofErr w:type="spellStart"/>
            <w:r>
              <w:rPr>
                <w:color w:val="000000"/>
              </w:rPr>
              <w:t>Siembor</w:t>
            </w:r>
            <w:proofErr w:type="spellEnd"/>
          </w:p>
          <w:p w14:paraId="6C5618AB" w14:textId="179DE686" w:rsidR="00E2705A" w:rsidRDefault="00E2705A" w:rsidP="007D1FA2">
            <w:pPr>
              <w:pBdr>
                <w:top w:val="nil"/>
                <w:left w:val="nil"/>
                <w:bottom w:val="nil"/>
                <w:right w:val="nil"/>
                <w:between w:val="nil"/>
              </w:pBdr>
              <w:spacing w:after="0" w:line="240" w:lineRule="auto"/>
              <w:ind w:left="360"/>
              <w:rPr>
                <w:color w:val="000000"/>
              </w:rPr>
            </w:pPr>
            <w:r>
              <w:rPr>
                <w:color w:val="000000"/>
              </w:rPr>
              <w:t>3. Wendy Freitag</w:t>
            </w:r>
          </w:p>
          <w:p w14:paraId="3206B7F7" w14:textId="77777777" w:rsidR="00E2705A" w:rsidRDefault="00E2705A" w:rsidP="007D1FA2">
            <w:pPr>
              <w:pBdr>
                <w:top w:val="nil"/>
                <w:left w:val="nil"/>
                <w:bottom w:val="nil"/>
                <w:right w:val="nil"/>
                <w:between w:val="nil"/>
              </w:pBdr>
              <w:spacing w:after="0" w:line="240" w:lineRule="auto"/>
              <w:ind w:left="360"/>
              <w:rPr>
                <w:color w:val="000000"/>
              </w:rPr>
            </w:pPr>
          </w:p>
          <w:p w14:paraId="46CC4E61" w14:textId="77777777" w:rsidR="00E2705A" w:rsidRPr="00FA37E4" w:rsidRDefault="00E2705A" w:rsidP="007D1FA2">
            <w:pPr>
              <w:pBdr>
                <w:top w:val="nil"/>
                <w:left w:val="nil"/>
                <w:bottom w:val="nil"/>
                <w:right w:val="nil"/>
                <w:between w:val="nil"/>
              </w:pBdr>
              <w:spacing w:after="0" w:line="240" w:lineRule="auto"/>
              <w:rPr>
                <w:b/>
                <w:i/>
                <w:color w:val="000000"/>
              </w:rPr>
            </w:pPr>
            <w:r>
              <w:br/>
            </w:r>
            <w:r>
              <w:br/>
            </w:r>
          </w:p>
        </w:tc>
      </w:tr>
    </w:tbl>
    <w:p w14:paraId="5C8032C2" w14:textId="232FA061" w:rsidR="00B5458E" w:rsidRDefault="00B5458E" w:rsidP="00B5458E">
      <w:pPr>
        <w:spacing w:after="60"/>
      </w:pPr>
    </w:p>
    <w:p w14:paraId="75286ADF" w14:textId="2A98F1B6" w:rsidR="00E2705A" w:rsidRDefault="00E2705A" w:rsidP="00B5458E">
      <w:pPr>
        <w:spacing w:after="60"/>
      </w:pPr>
    </w:p>
    <w:p w14:paraId="487DA0F8" w14:textId="1695195F" w:rsidR="00E2705A" w:rsidRDefault="00E2705A" w:rsidP="00B5458E">
      <w:pPr>
        <w:spacing w:after="60"/>
      </w:pPr>
    </w:p>
    <w:p w14:paraId="70FB0BBA" w14:textId="69FDE3F1" w:rsidR="00E2705A" w:rsidRDefault="00E2705A" w:rsidP="00B5458E">
      <w:pPr>
        <w:spacing w:after="60"/>
      </w:pPr>
    </w:p>
    <w:p w14:paraId="565A99C1" w14:textId="77777777" w:rsidR="00E2705A" w:rsidRDefault="00E2705A" w:rsidP="00E2705A">
      <w:pPr>
        <w:spacing w:after="60"/>
        <w:rPr>
          <w:b/>
        </w:rPr>
      </w:pPr>
      <w:r>
        <w:rPr>
          <w:b/>
        </w:rPr>
        <w:t>Approval Minutes:</w:t>
      </w:r>
    </w:p>
    <w:p w14:paraId="6CC95C99" w14:textId="29DC57A1" w:rsidR="00E2705A" w:rsidRPr="00E2705A" w:rsidRDefault="00E2705A" w:rsidP="00E2705A">
      <w:pPr>
        <w:spacing w:after="60"/>
        <w:rPr>
          <w:color w:val="000000"/>
        </w:rPr>
      </w:pPr>
      <w:r>
        <w:rPr>
          <w:color w:val="000000"/>
        </w:rPr>
        <w:t xml:space="preserve">Approve minutes from February 7, 2023 faculty meeting – </w:t>
      </w:r>
      <w:r>
        <w:rPr>
          <w:b/>
          <w:color w:val="000000"/>
        </w:rPr>
        <w:t>Approved</w:t>
      </w:r>
    </w:p>
    <w:p w14:paraId="03F25179" w14:textId="77777777" w:rsidR="00E2705A" w:rsidRPr="00C63069" w:rsidRDefault="00E2705A" w:rsidP="00E2705A">
      <w:pPr>
        <w:spacing w:after="60"/>
      </w:pPr>
      <w:r w:rsidRPr="00C63069">
        <w:t>Faculty will vote on</w:t>
      </w:r>
      <w:r>
        <w:t xml:space="preserve"> Jan 24 minutes next</w:t>
      </w:r>
      <w:r w:rsidRPr="00C63069">
        <w:t xml:space="preserve"> faculty meeting</w:t>
      </w:r>
      <w:r>
        <w:t>.</w:t>
      </w:r>
    </w:p>
    <w:p w14:paraId="022C340D" w14:textId="77777777" w:rsidR="00E2705A" w:rsidRDefault="00E2705A" w:rsidP="00E2705A">
      <w:pPr>
        <w:spacing w:after="60"/>
        <w:rPr>
          <w:b/>
        </w:rPr>
      </w:pPr>
    </w:p>
    <w:p w14:paraId="74D586D3" w14:textId="2219CD58" w:rsidR="00E2705A" w:rsidRDefault="00E2705A" w:rsidP="00E2705A">
      <w:pPr>
        <w:spacing w:after="60"/>
        <w:rPr>
          <w:b/>
        </w:rPr>
      </w:pPr>
      <w:r>
        <w:rPr>
          <w:b/>
        </w:rPr>
        <w:t>Faculty Senate and College Council updates</w:t>
      </w:r>
    </w:p>
    <w:p w14:paraId="3EA23E06" w14:textId="77777777" w:rsidR="00E2705A" w:rsidRDefault="00E2705A" w:rsidP="00E2705A">
      <w:pPr>
        <w:spacing w:after="60"/>
        <w:rPr>
          <w:color w:val="000000"/>
        </w:rPr>
      </w:pPr>
    </w:p>
    <w:p w14:paraId="35CCD946" w14:textId="2E410201" w:rsidR="005F4468" w:rsidRDefault="00E2705A" w:rsidP="00E2705A">
      <w:pPr>
        <w:spacing w:after="60"/>
        <w:rPr>
          <w:color w:val="000000"/>
        </w:rPr>
      </w:pPr>
      <w:r>
        <w:rPr>
          <w:color w:val="000000"/>
        </w:rPr>
        <w:t>(</w:t>
      </w:r>
      <w:r w:rsidR="005F4468">
        <w:rPr>
          <w:color w:val="000000"/>
        </w:rPr>
        <w:t>Manish</w:t>
      </w:r>
      <w:r>
        <w:rPr>
          <w:color w:val="000000"/>
        </w:rPr>
        <w:t xml:space="preserve">) – </w:t>
      </w:r>
      <w:r w:rsidR="00723047">
        <w:rPr>
          <w:color w:val="000000"/>
        </w:rPr>
        <w:t xml:space="preserve">Faculty Senate, no updates. </w:t>
      </w:r>
    </w:p>
    <w:p w14:paraId="0F3653AD" w14:textId="046BAE4F" w:rsidR="00B13A3B" w:rsidRDefault="00723047" w:rsidP="00E2705A">
      <w:pPr>
        <w:spacing w:after="60"/>
        <w:rPr>
          <w:color w:val="000000"/>
        </w:rPr>
      </w:pPr>
      <w:r>
        <w:rPr>
          <w:color w:val="000000"/>
        </w:rPr>
        <w:t xml:space="preserve">(Whittington) </w:t>
      </w:r>
      <w:r w:rsidR="00B13A3B">
        <w:rPr>
          <w:color w:val="000000"/>
        </w:rPr>
        <w:t>– Updates:</w:t>
      </w:r>
    </w:p>
    <w:p w14:paraId="0EF6A7A0" w14:textId="320ACA97" w:rsidR="00723047" w:rsidRDefault="00B13A3B" w:rsidP="00E2705A">
      <w:pPr>
        <w:spacing w:after="60"/>
        <w:rPr>
          <w:color w:val="000000"/>
        </w:rPr>
      </w:pPr>
      <w:r>
        <w:rPr>
          <w:color w:val="000000"/>
        </w:rPr>
        <w:t xml:space="preserve">Working on modifications to the process that the Curriculum Committee uses to proposals for courses. Hopefully in two weeks will be a vote on these changes. </w:t>
      </w:r>
    </w:p>
    <w:p w14:paraId="630ADE0B" w14:textId="35E09221" w:rsidR="00B13A3B" w:rsidRDefault="00B13A3B" w:rsidP="00E2705A">
      <w:pPr>
        <w:spacing w:after="60"/>
        <w:rPr>
          <w:color w:val="000000"/>
        </w:rPr>
      </w:pPr>
      <w:r>
        <w:rPr>
          <w:color w:val="000000"/>
        </w:rPr>
        <w:t>Reviewing the BE Commons proposal</w:t>
      </w:r>
      <w:r w:rsidR="002165BA">
        <w:rPr>
          <w:color w:val="000000"/>
        </w:rPr>
        <w:t xml:space="preserve">. </w:t>
      </w:r>
    </w:p>
    <w:p w14:paraId="0352DE4C" w14:textId="1D26C913" w:rsidR="002165BA" w:rsidRDefault="002165BA" w:rsidP="00E2705A">
      <w:pPr>
        <w:spacing w:after="60"/>
        <w:rPr>
          <w:color w:val="000000"/>
        </w:rPr>
      </w:pPr>
    </w:p>
    <w:p w14:paraId="73FCB1F9" w14:textId="77777777" w:rsidR="002165BA" w:rsidRDefault="002165BA" w:rsidP="00E2705A">
      <w:pPr>
        <w:spacing w:after="60"/>
        <w:rPr>
          <w:color w:val="000000"/>
        </w:rPr>
      </w:pPr>
    </w:p>
    <w:p w14:paraId="4AA3E372" w14:textId="7BA28CC1" w:rsidR="005F4468" w:rsidRPr="002165BA" w:rsidRDefault="002165BA" w:rsidP="00E2705A">
      <w:pPr>
        <w:spacing w:after="60"/>
        <w:rPr>
          <w:b/>
          <w:color w:val="000000"/>
        </w:rPr>
      </w:pPr>
      <w:r w:rsidRPr="002165BA">
        <w:rPr>
          <w:b/>
          <w:color w:val="000000"/>
        </w:rPr>
        <w:t>BE Commons proposal</w:t>
      </w:r>
      <w:r>
        <w:rPr>
          <w:b/>
          <w:color w:val="000000"/>
        </w:rPr>
        <w:t xml:space="preserve"> (Campbell)</w:t>
      </w:r>
    </w:p>
    <w:p w14:paraId="131804B1" w14:textId="1B78AC95" w:rsidR="002165BA" w:rsidRDefault="002165BA" w:rsidP="00E2705A">
      <w:pPr>
        <w:spacing w:after="60"/>
        <w:rPr>
          <w:color w:val="000000"/>
        </w:rPr>
      </w:pPr>
    </w:p>
    <w:p w14:paraId="7F817F08" w14:textId="72B228B1" w:rsidR="002165BA" w:rsidRDefault="002165BA" w:rsidP="00E2705A">
      <w:pPr>
        <w:spacing w:after="60"/>
        <w:rPr>
          <w:color w:val="000000"/>
        </w:rPr>
      </w:pPr>
      <w:r>
        <w:rPr>
          <w:color w:val="000000"/>
        </w:rPr>
        <w:t xml:space="preserve">This proposal was generated by the current BE Commons </w:t>
      </w:r>
      <w:r w:rsidR="00BF3853">
        <w:rPr>
          <w:color w:val="000000"/>
        </w:rPr>
        <w:t>C</w:t>
      </w:r>
      <w:r>
        <w:rPr>
          <w:color w:val="000000"/>
        </w:rPr>
        <w:t xml:space="preserve">ommittee, they manage the BE Commons Curriculum. Committee members are listed in the attachment. This is a draft proposal regarding the structure and functioning of the BE Commons curriculum. </w:t>
      </w:r>
    </w:p>
    <w:p w14:paraId="2AD2F226" w14:textId="79A07245" w:rsidR="002165BA" w:rsidRDefault="002165BA" w:rsidP="00E2705A">
      <w:pPr>
        <w:spacing w:after="60"/>
        <w:rPr>
          <w:color w:val="000000"/>
        </w:rPr>
      </w:pPr>
      <w:r>
        <w:rPr>
          <w:color w:val="000000"/>
        </w:rPr>
        <w:t>Recommended to see the two appendices.</w:t>
      </w:r>
    </w:p>
    <w:p w14:paraId="1B4CB26F" w14:textId="2CDBF027" w:rsidR="002165BA" w:rsidRDefault="00BF3853" w:rsidP="00E2705A">
      <w:pPr>
        <w:spacing w:after="60"/>
        <w:rPr>
          <w:color w:val="000000"/>
        </w:rPr>
      </w:pPr>
      <w:r>
        <w:rPr>
          <w:color w:val="000000"/>
        </w:rPr>
        <w:t xml:space="preserve">This proposal will circulate among departments to receive feedback, that will go to the College Council, they will prepare some comments. </w:t>
      </w:r>
    </w:p>
    <w:p w14:paraId="38B3F00E" w14:textId="1313B792" w:rsidR="002165BA" w:rsidRDefault="00BF3853" w:rsidP="00E2705A">
      <w:pPr>
        <w:spacing w:after="60"/>
        <w:rPr>
          <w:color w:val="000000"/>
        </w:rPr>
      </w:pPr>
      <w:r>
        <w:rPr>
          <w:color w:val="000000"/>
        </w:rPr>
        <w:t>BE Commons Committee wants:</w:t>
      </w:r>
    </w:p>
    <w:p w14:paraId="7676132F" w14:textId="169D7959" w:rsidR="00BF3853" w:rsidRDefault="00BF3853" w:rsidP="00BF3853">
      <w:pPr>
        <w:pStyle w:val="ListParagraph"/>
        <w:numPr>
          <w:ilvl w:val="2"/>
          <w:numId w:val="8"/>
        </w:numPr>
        <w:spacing w:after="60"/>
        <w:rPr>
          <w:color w:val="000000"/>
        </w:rPr>
      </w:pPr>
      <w:r>
        <w:rPr>
          <w:color w:val="000000"/>
        </w:rPr>
        <w:t>Feedback – questions, concerns, changes, comments.</w:t>
      </w:r>
    </w:p>
    <w:p w14:paraId="5DFF8613" w14:textId="6F6640B9" w:rsidR="00BF3853" w:rsidRDefault="00BF3853" w:rsidP="00BF3853">
      <w:pPr>
        <w:pStyle w:val="ListParagraph"/>
        <w:numPr>
          <w:ilvl w:val="2"/>
          <w:numId w:val="8"/>
        </w:numPr>
        <w:spacing w:after="60"/>
        <w:rPr>
          <w:color w:val="000000"/>
        </w:rPr>
      </w:pPr>
      <w:r>
        <w:rPr>
          <w:color w:val="000000"/>
        </w:rPr>
        <w:t xml:space="preserve">Straw vote </w:t>
      </w:r>
      <w:r w:rsidR="00712AE6">
        <w:rPr>
          <w:color w:val="000000"/>
        </w:rPr>
        <w:t xml:space="preserve">(Agreement in principle) </w:t>
      </w:r>
      <w:r>
        <w:rPr>
          <w:color w:val="000000"/>
        </w:rPr>
        <w:t xml:space="preserve">– if we should be continued moving forward in developing this BE Commons Curriculum. </w:t>
      </w:r>
    </w:p>
    <w:p w14:paraId="3E813ABE" w14:textId="0FA7E404" w:rsidR="00BF3853" w:rsidRDefault="00712AE6" w:rsidP="00BF3853">
      <w:pPr>
        <w:spacing w:after="60"/>
        <w:rPr>
          <w:color w:val="000000"/>
        </w:rPr>
      </w:pPr>
      <w:r>
        <w:rPr>
          <w:color w:val="000000"/>
        </w:rPr>
        <w:t xml:space="preserve">This has been in process for several years, if faculty doesn’t want to move forward it can be stopped. </w:t>
      </w:r>
    </w:p>
    <w:p w14:paraId="36E33875" w14:textId="38F13BC7" w:rsidR="00712AE6" w:rsidRDefault="00712AE6" w:rsidP="00BF3853">
      <w:pPr>
        <w:spacing w:after="60"/>
        <w:rPr>
          <w:color w:val="000000"/>
        </w:rPr>
      </w:pPr>
      <w:r>
        <w:rPr>
          <w:color w:val="000000"/>
        </w:rPr>
        <w:t xml:space="preserve">Agreement in principle means that in principal we agree in the notion of BE Commons and if we should me moving forward to revise the proposal and make it workable for CBE. </w:t>
      </w:r>
    </w:p>
    <w:p w14:paraId="7E6B900C" w14:textId="77777777" w:rsidR="00C04F9F" w:rsidRDefault="00C04F9F" w:rsidP="00BF3853">
      <w:pPr>
        <w:spacing w:after="60"/>
        <w:rPr>
          <w:color w:val="000000"/>
        </w:rPr>
      </w:pPr>
    </w:p>
    <w:p w14:paraId="0426C582" w14:textId="1D87D10D" w:rsidR="00712AE6" w:rsidRDefault="00712AE6" w:rsidP="00BF3853">
      <w:pPr>
        <w:spacing w:after="60"/>
        <w:rPr>
          <w:color w:val="000000"/>
        </w:rPr>
      </w:pPr>
      <w:r>
        <w:rPr>
          <w:color w:val="000000"/>
        </w:rPr>
        <w:t>(Whittington) Comments:</w:t>
      </w:r>
    </w:p>
    <w:p w14:paraId="344230B8" w14:textId="67EA9C52" w:rsidR="00712AE6" w:rsidRDefault="00712AE6" w:rsidP="00BF3853">
      <w:pPr>
        <w:spacing w:after="60"/>
        <w:rPr>
          <w:color w:val="000000"/>
        </w:rPr>
      </w:pPr>
      <w:r>
        <w:rPr>
          <w:color w:val="000000"/>
        </w:rPr>
        <w:t xml:space="preserve">Process question – If CBE Commons committee is asking for feedback - What is the process and schedule to modify the proposal? </w:t>
      </w:r>
    </w:p>
    <w:p w14:paraId="143A3659" w14:textId="45C3A5E7" w:rsidR="002165BA" w:rsidRDefault="00712AE6" w:rsidP="00E2705A">
      <w:pPr>
        <w:spacing w:after="60"/>
        <w:rPr>
          <w:color w:val="000000"/>
        </w:rPr>
      </w:pPr>
      <w:r>
        <w:rPr>
          <w:color w:val="000000"/>
        </w:rPr>
        <w:t>Proposal – faculty spend time between this faculty meeting and the next faculty meeting to read and collect written comments.</w:t>
      </w:r>
      <w:r w:rsidR="00C04F9F">
        <w:rPr>
          <w:color w:val="000000"/>
        </w:rPr>
        <w:t xml:space="preserve"> </w:t>
      </w:r>
    </w:p>
    <w:p w14:paraId="7DC06502" w14:textId="0E266E4A" w:rsidR="00C04F9F" w:rsidRDefault="00C04F9F" w:rsidP="00E2705A">
      <w:pPr>
        <w:spacing w:after="60"/>
        <w:rPr>
          <w:rFonts w:ascii="Arial" w:hAnsi="Arial" w:cs="Arial"/>
          <w:color w:val="000000"/>
          <w:sz w:val="22"/>
          <w:szCs w:val="22"/>
        </w:rPr>
      </w:pPr>
      <w:r>
        <w:rPr>
          <w:color w:val="000000"/>
        </w:rPr>
        <w:t xml:space="preserve">Not comfortable on voting even in principal </w:t>
      </w:r>
      <w:r w:rsidRPr="00E74730">
        <w:rPr>
          <w:color w:val="000000"/>
        </w:rPr>
        <w:t xml:space="preserve">because there's practically nothing that separates them both in principle from a vote in favor of a written document and I wouldn't want that to be misconstrued by anyone outside in this room. </w:t>
      </w:r>
    </w:p>
    <w:p w14:paraId="7361D38A" w14:textId="5D1FB4EA" w:rsidR="00C04F9F" w:rsidRDefault="00C04F9F" w:rsidP="00E2705A">
      <w:pPr>
        <w:spacing w:after="60"/>
        <w:rPr>
          <w:color w:val="000000"/>
        </w:rPr>
      </w:pPr>
    </w:p>
    <w:p w14:paraId="246C4C27" w14:textId="2E45B7FB" w:rsidR="00C04F9F" w:rsidRDefault="00C04F9F" w:rsidP="00E2705A">
      <w:pPr>
        <w:spacing w:after="60"/>
        <w:rPr>
          <w:color w:val="000000"/>
        </w:rPr>
      </w:pPr>
      <w:r>
        <w:rPr>
          <w:color w:val="000000"/>
        </w:rPr>
        <w:t>(Abramson) This was received with a very short of time to review.</w:t>
      </w:r>
    </w:p>
    <w:p w14:paraId="1327E96B" w14:textId="4449FE39" w:rsidR="00C04F9F" w:rsidRDefault="00C04F9F" w:rsidP="00E2705A">
      <w:pPr>
        <w:spacing w:after="60"/>
        <w:rPr>
          <w:color w:val="000000"/>
        </w:rPr>
      </w:pPr>
      <w:r>
        <w:rPr>
          <w:color w:val="000000"/>
        </w:rPr>
        <w:t>(</w:t>
      </w:r>
      <w:proofErr w:type="spellStart"/>
      <w:r>
        <w:rPr>
          <w:color w:val="000000"/>
        </w:rPr>
        <w:t>Dermisi</w:t>
      </w:r>
      <w:proofErr w:type="spellEnd"/>
      <w:r>
        <w:rPr>
          <w:color w:val="000000"/>
        </w:rPr>
        <w:t xml:space="preserve">) </w:t>
      </w:r>
      <w:r w:rsidR="00573BC9">
        <w:rPr>
          <w:color w:val="000000"/>
        </w:rPr>
        <w:t xml:space="preserve">Do not understand the rush, it is unfair to faculty to request feedback in a short time. </w:t>
      </w:r>
      <w:r>
        <w:rPr>
          <w:color w:val="000000"/>
        </w:rPr>
        <w:t xml:space="preserve">It was not </w:t>
      </w:r>
      <w:r w:rsidR="00573BC9">
        <w:rPr>
          <w:color w:val="000000"/>
        </w:rPr>
        <w:t>requested</w:t>
      </w:r>
      <w:r>
        <w:rPr>
          <w:color w:val="000000"/>
        </w:rPr>
        <w:t xml:space="preserve"> to have a straw vote</w:t>
      </w:r>
    </w:p>
    <w:p w14:paraId="65AA9843" w14:textId="77FFCFB1" w:rsidR="00573BC9" w:rsidRDefault="00573BC9" w:rsidP="00E2705A">
      <w:pPr>
        <w:spacing w:after="60"/>
        <w:rPr>
          <w:color w:val="000000"/>
        </w:rPr>
      </w:pPr>
      <w:r>
        <w:rPr>
          <w:color w:val="000000"/>
        </w:rPr>
        <w:t xml:space="preserve">(Born) Ask faculty to commit to review the document, have comments and be </w:t>
      </w:r>
      <w:proofErr w:type="gramStart"/>
      <w:r>
        <w:rPr>
          <w:color w:val="000000"/>
        </w:rPr>
        <w:t>prepare</w:t>
      </w:r>
      <w:proofErr w:type="gramEnd"/>
      <w:r>
        <w:rPr>
          <w:color w:val="000000"/>
        </w:rPr>
        <w:t xml:space="preserve"> to make a decision in two weeks. </w:t>
      </w:r>
    </w:p>
    <w:p w14:paraId="2BCFA4AD" w14:textId="1344503F" w:rsidR="00573BC9" w:rsidRDefault="00573BC9" w:rsidP="00E2705A">
      <w:pPr>
        <w:spacing w:after="60"/>
        <w:rPr>
          <w:color w:val="000000"/>
        </w:rPr>
      </w:pPr>
      <w:r>
        <w:rPr>
          <w:color w:val="000000"/>
        </w:rPr>
        <w:t xml:space="preserve">(Bae) Agrees, not ready to vote. </w:t>
      </w:r>
    </w:p>
    <w:p w14:paraId="3EC74F1D" w14:textId="42988859" w:rsidR="00573BC9" w:rsidRDefault="00573BC9" w:rsidP="00E2705A">
      <w:pPr>
        <w:spacing w:after="60"/>
        <w:rPr>
          <w:color w:val="000000"/>
        </w:rPr>
      </w:pPr>
      <w:r>
        <w:rPr>
          <w:color w:val="000000"/>
        </w:rPr>
        <w:t>(Shen) feels don’t have enough information, why this took so long?</w:t>
      </w:r>
    </w:p>
    <w:p w14:paraId="70B39FBC" w14:textId="5F7EB6C2" w:rsidR="00573BC9" w:rsidRDefault="00573BC9" w:rsidP="00E2705A">
      <w:pPr>
        <w:spacing w:after="60"/>
        <w:rPr>
          <w:color w:val="000000"/>
        </w:rPr>
      </w:pPr>
      <w:r>
        <w:rPr>
          <w:color w:val="000000"/>
        </w:rPr>
        <w:lastRenderedPageBreak/>
        <w:t xml:space="preserve">(Born) It was not administratively well managed. </w:t>
      </w:r>
    </w:p>
    <w:p w14:paraId="38CDDC74" w14:textId="70619F14" w:rsidR="00573BC9" w:rsidRDefault="00573BC9" w:rsidP="00E2705A">
      <w:pPr>
        <w:spacing w:after="60"/>
        <w:rPr>
          <w:color w:val="000000"/>
        </w:rPr>
      </w:pPr>
      <w:r>
        <w:rPr>
          <w:color w:val="000000"/>
        </w:rPr>
        <w:t xml:space="preserve">(Whittington) Clarify that the elected </w:t>
      </w:r>
      <w:r w:rsidR="00E74730">
        <w:rPr>
          <w:color w:val="000000"/>
        </w:rPr>
        <w:t xml:space="preserve">Faculty </w:t>
      </w:r>
      <w:r>
        <w:rPr>
          <w:color w:val="000000"/>
        </w:rPr>
        <w:t>Council is not asking for</w:t>
      </w:r>
      <w:r w:rsidR="00E74730">
        <w:rPr>
          <w:color w:val="000000"/>
        </w:rPr>
        <w:t xml:space="preserve"> departmental</w:t>
      </w:r>
      <w:r>
        <w:rPr>
          <w:color w:val="000000"/>
        </w:rPr>
        <w:t xml:space="preserve"> votes. </w:t>
      </w:r>
      <w:r w:rsidR="00E74730">
        <w:rPr>
          <w:color w:val="000000"/>
        </w:rPr>
        <w:t xml:space="preserve">They want to see comments on the document. The next two weeks is the process of collecting comments. </w:t>
      </w:r>
    </w:p>
    <w:p w14:paraId="3B8738BE" w14:textId="77777777" w:rsidR="00B52D13" w:rsidRDefault="00B52D13" w:rsidP="00B52D13">
      <w:pPr>
        <w:spacing w:after="60"/>
        <w:rPr>
          <w:color w:val="000000"/>
        </w:rPr>
      </w:pPr>
      <w:r>
        <w:rPr>
          <w:color w:val="000000"/>
        </w:rPr>
        <w:t>(</w:t>
      </w:r>
      <w:proofErr w:type="spellStart"/>
      <w:r>
        <w:rPr>
          <w:color w:val="000000"/>
        </w:rPr>
        <w:t>Dermisi</w:t>
      </w:r>
      <w:proofErr w:type="spellEnd"/>
      <w:r>
        <w:rPr>
          <w:color w:val="000000"/>
        </w:rPr>
        <w:t xml:space="preserve">) It would be helpful to have someone next meeting to have some background and can respond questions. </w:t>
      </w:r>
    </w:p>
    <w:p w14:paraId="09784CBE" w14:textId="1F56561B" w:rsidR="00B52D13" w:rsidRDefault="00E74730" w:rsidP="00E2705A">
      <w:pPr>
        <w:spacing w:after="60"/>
        <w:rPr>
          <w:color w:val="000000"/>
        </w:rPr>
      </w:pPr>
      <w:r>
        <w:rPr>
          <w:color w:val="000000"/>
        </w:rPr>
        <w:t>(Campbell) There is consensus on givin</w:t>
      </w:r>
      <w:r w:rsidR="00B52D13">
        <w:rPr>
          <w:color w:val="000000"/>
        </w:rPr>
        <w:t xml:space="preserve">g </w:t>
      </w:r>
      <w:r>
        <w:rPr>
          <w:color w:val="000000"/>
        </w:rPr>
        <w:t xml:space="preserve">two weeks to review it. The expectation is that everyone read the proposal and comment on it. </w:t>
      </w:r>
      <w:r w:rsidR="00B52D13">
        <w:rPr>
          <w:color w:val="000000"/>
        </w:rPr>
        <w:t xml:space="preserve">In two weeks, the department will give the comments to the College Council rep, J. Whittington, will take the comments to the College Council and the College Council will use these comments to make their comments. We will expect the College Council review in about three weeks (J. Whittington confirms). </w:t>
      </w:r>
    </w:p>
    <w:p w14:paraId="57B02097" w14:textId="0DFBA1BB" w:rsidR="00E74730" w:rsidRDefault="00E74730" w:rsidP="00E2705A">
      <w:pPr>
        <w:spacing w:after="60"/>
        <w:rPr>
          <w:color w:val="000000"/>
        </w:rPr>
      </w:pPr>
      <w:r>
        <w:rPr>
          <w:color w:val="000000"/>
        </w:rPr>
        <w:t xml:space="preserve">Conversation will continue in the next faculty meeting. </w:t>
      </w:r>
    </w:p>
    <w:p w14:paraId="48BEE4FE" w14:textId="75BA20EC" w:rsidR="00E74730" w:rsidRDefault="00E74730" w:rsidP="00E2705A">
      <w:pPr>
        <w:spacing w:after="60"/>
        <w:rPr>
          <w:color w:val="000000"/>
        </w:rPr>
      </w:pPr>
    </w:p>
    <w:p w14:paraId="008E067C" w14:textId="1CC3DE3D" w:rsidR="008878E7" w:rsidRDefault="008878E7" w:rsidP="00E2705A">
      <w:pPr>
        <w:spacing w:after="60"/>
        <w:rPr>
          <w:color w:val="000000"/>
        </w:rPr>
      </w:pPr>
      <w:r>
        <w:rPr>
          <w:color w:val="000000"/>
        </w:rPr>
        <w:t>Out of order</w:t>
      </w:r>
    </w:p>
    <w:p w14:paraId="235D5BDE" w14:textId="14AF030E" w:rsidR="00B52D13" w:rsidRDefault="00B52D13" w:rsidP="00E2705A">
      <w:pPr>
        <w:spacing w:after="60"/>
        <w:rPr>
          <w:color w:val="000000"/>
        </w:rPr>
      </w:pPr>
      <w:r>
        <w:rPr>
          <w:color w:val="000000"/>
        </w:rPr>
        <w:t>(Whittington)</w:t>
      </w:r>
      <w:r w:rsidR="008878E7">
        <w:rPr>
          <w:color w:val="000000"/>
        </w:rPr>
        <w:t xml:space="preserve"> NEURUS is an International Exchange Program that mean to provide faculty advising and host European universities to UW students. UW is host in April</w:t>
      </w:r>
      <w:r w:rsidR="00711136">
        <w:rPr>
          <w:color w:val="000000"/>
        </w:rPr>
        <w:t>. Would like</w:t>
      </w:r>
      <w:r w:rsidR="008878E7">
        <w:rPr>
          <w:color w:val="000000"/>
        </w:rPr>
        <w:t xml:space="preserve"> to </w:t>
      </w:r>
      <w:r w:rsidR="00711136">
        <w:rPr>
          <w:color w:val="000000"/>
        </w:rPr>
        <w:t xml:space="preserve">talk and </w:t>
      </w:r>
      <w:r w:rsidR="008878E7">
        <w:rPr>
          <w:color w:val="000000"/>
        </w:rPr>
        <w:t>put together an agenda</w:t>
      </w:r>
      <w:r w:rsidR="00711136">
        <w:rPr>
          <w:color w:val="000000"/>
        </w:rPr>
        <w:t xml:space="preserve"> and logistics. It has small budged implication. Conversation will continue next faculty meeting. </w:t>
      </w:r>
    </w:p>
    <w:p w14:paraId="138336F2" w14:textId="77777777" w:rsidR="008878E7" w:rsidRDefault="008878E7" w:rsidP="00E2705A">
      <w:pPr>
        <w:spacing w:after="60"/>
        <w:rPr>
          <w:color w:val="000000"/>
        </w:rPr>
      </w:pPr>
    </w:p>
    <w:p w14:paraId="66ADBEA7" w14:textId="77777777" w:rsidR="00B52D13" w:rsidRDefault="00B52D13" w:rsidP="00E2705A">
      <w:pPr>
        <w:spacing w:after="60"/>
        <w:rPr>
          <w:color w:val="000000"/>
        </w:rPr>
      </w:pPr>
    </w:p>
    <w:p w14:paraId="363E90A7" w14:textId="54599E90" w:rsidR="00E74730" w:rsidRDefault="00E74730" w:rsidP="00E2705A">
      <w:pPr>
        <w:spacing w:after="60"/>
        <w:rPr>
          <w:b/>
          <w:color w:val="000000"/>
        </w:rPr>
      </w:pPr>
      <w:r w:rsidRPr="00E74730">
        <w:rPr>
          <w:b/>
          <w:color w:val="000000"/>
        </w:rPr>
        <w:t>Chair Transition update</w:t>
      </w:r>
      <w:r>
        <w:rPr>
          <w:b/>
          <w:color w:val="000000"/>
        </w:rPr>
        <w:t xml:space="preserve"> (Chen/</w:t>
      </w:r>
      <w:r w:rsidRPr="00E74730">
        <w:rPr>
          <w:b/>
          <w:color w:val="000000"/>
        </w:rPr>
        <w:t>Bourassa)</w:t>
      </w:r>
    </w:p>
    <w:p w14:paraId="3AD3186E" w14:textId="0C409DF7" w:rsidR="00E74730" w:rsidRDefault="00B52D13" w:rsidP="00E2705A">
      <w:pPr>
        <w:spacing w:after="60"/>
        <w:rPr>
          <w:color w:val="000000"/>
        </w:rPr>
      </w:pPr>
      <w:r>
        <w:rPr>
          <w:color w:val="000000"/>
        </w:rPr>
        <w:t xml:space="preserve">C. Campbell turned the meeting over B. Born to run </w:t>
      </w:r>
      <w:r w:rsidR="00141967">
        <w:rPr>
          <w:color w:val="000000"/>
        </w:rPr>
        <w:t xml:space="preserve">it. </w:t>
      </w:r>
      <w:r>
        <w:rPr>
          <w:color w:val="000000"/>
        </w:rPr>
        <w:t xml:space="preserve"> </w:t>
      </w:r>
    </w:p>
    <w:p w14:paraId="526AB179" w14:textId="62275934" w:rsidR="00711136" w:rsidRDefault="00711136" w:rsidP="00E2705A">
      <w:pPr>
        <w:spacing w:after="60"/>
        <w:rPr>
          <w:color w:val="000000"/>
        </w:rPr>
      </w:pPr>
    </w:p>
    <w:p w14:paraId="26348C60" w14:textId="58E65F44" w:rsidR="002E4443" w:rsidRDefault="00711136" w:rsidP="00E2705A">
      <w:pPr>
        <w:spacing w:after="60"/>
        <w:rPr>
          <w:color w:val="000000"/>
        </w:rPr>
      </w:pPr>
      <w:r>
        <w:rPr>
          <w:color w:val="000000"/>
        </w:rPr>
        <w:t>(</w:t>
      </w:r>
      <w:r w:rsidR="003F2AF9">
        <w:rPr>
          <w:color w:val="000000"/>
        </w:rPr>
        <w:t xml:space="preserve">R. </w:t>
      </w:r>
      <w:r>
        <w:rPr>
          <w:color w:val="000000"/>
        </w:rPr>
        <w:t>Shen) Steve Bourassa will chair the UDP Chair search</w:t>
      </w:r>
      <w:r w:rsidR="00E6544E">
        <w:rPr>
          <w:color w:val="000000"/>
        </w:rPr>
        <w:t>.</w:t>
      </w:r>
      <w:r w:rsidR="002E4443">
        <w:rPr>
          <w:color w:val="000000"/>
        </w:rPr>
        <w:t xml:space="preserve"> And want to get a sense of what questions do you have about the process? What type of qualities do you want from a Chair? What kind of challenges the chair would be navigating in UDP?</w:t>
      </w:r>
    </w:p>
    <w:p w14:paraId="1C82D7F6" w14:textId="0409649F" w:rsidR="002E4443" w:rsidRDefault="002E4443" w:rsidP="00E2705A">
      <w:pPr>
        <w:spacing w:after="60"/>
        <w:rPr>
          <w:color w:val="000000"/>
        </w:rPr>
      </w:pPr>
      <w:r>
        <w:rPr>
          <w:color w:val="000000"/>
        </w:rPr>
        <w:t xml:space="preserve">(Whittington) it would be helpful for faculty to see a job description, clarification if the chair position will be with or without an Associate Chair, and what the Associate Chair position will be and process to hire that position. This will help to address the questions about the qualities needed from a chair. </w:t>
      </w:r>
    </w:p>
    <w:p w14:paraId="55D6899F" w14:textId="25F144A5" w:rsidR="002E4443" w:rsidRDefault="002E4443" w:rsidP="00E2705A">
      <w:pPr>
        <w:spacing w:after="60"/>
        <w:rPr>
          <w:color w:val="000000"/>
        </w:rPr>
      </w:pPr>
      <w:r>
        <w:rPr>
          <w:color w:val="000000"/>
        </w:rPr>
        <w:t>(</w:t>
      </w:r>
      <w:r w:rsidR="003F2AF9">
        <w:rPr>
          <w:color w:val="000000"/>
        </w:rPr>
        <w:t xml:space="preserve">R. </w:t>
      </w:r>
      <w:r>
        <w:rPr>
          <w:color w:val="000000"/>
        </w:rPr>
        <w:t>Shen) Don’t think UDP needs an Associate Chair unless it is a gap or particularly need.</w:t>
      </w:r>
      <w:r>
        <w:rPr>
          <w:color w:val="000000"/>
        </w:rPr>
        <w:br/>
        <w:t>(Whittington) What is the roll of faculty in the hiring process</w:t>
      </w:r>
      <w:r w:rsidR="00A30348">
        <w:rPr>
          <w:color w:val="000000"/>
        </w:rPr>
        <w:t>? This faculty has participated in the hiring process of the last two chair searches in a democratic way, would like to maintain that faculty participate in the choice of finalists and the choose of the final candidate. It would be nice to have the process layout by steps.</w:t>
      </w:r>
    </w:p>
    <w:p w14:paraId="65C388C1" w14:textId="37AB7BC1" w:rsidR="00A30348" w:rsidRDefault="00A30348" w:rsidP="00E2705A">
      <w:pPr>
        <w:spacing w:after="60"/>
        <w:rPr>
          <w:color w:val="000000"/>
        </w:rPr>
      </w:pPr>
      <w:r>
        <w:rPr>
          <w:color w:val="000000"/>
        </w:rPr>
        <w:t>(</w:t>
      </w:r>
      <w:proofErr w:type="spellStart"/>
      <w:r>
        <w:rPr>
          <w:color w:val="000000"/>
        </w:rPr>
        <w:t>Dermisi</w:t>
      </w:r>
      <w:proofErr w:type="spellEnd"/>
      <w:r>
        <w:rPr>
          <w:color w:val="000000"/>
        </w:rPr>
        <w:t>) Question about doing an internal search rather than an external search.</w:t>
      </w:r>
    </w:p>
    <w:p w14:paraId="4EB53B9A" w14:textId="51350C69" w:rsidR="00A30348" w:rsidRDefault="00A30348" w:rsidP="00E2705A">
      <w:pPr>
        <w:spacing w:after="60"/>
        <w:rPr>
          <w:color w:val="000000"/>
        </w:rPr>
      </w:pPr>
      <w:r>
        <w:rPr>
          <w:color w:val="000000"/>
        </w:rPr>
        <w:t xml:space="preserve">(Shen) Generally review if there is internal interest first before proceeding with an external search. There are possibilities to do an external search if there is not interest or not qualified candidates for the position. </w:t>
      </w:r>
      <w:r w:rsidR="00F443D7">
        <w:rPr>
          <w:color w:val="000000"/>
        </w:rPr>
        <w:t xml:space="preserve">According to my reading of the department, wouldn’t do an external search if there are internal qualify candidates that are interested. </w:t>
      </w:r>
    </w:p>
    <w:p w14:paraId="7B2A06BC" w14:textId="113DEBB4" w:rsidR="00F443D7" w:rsidRDefault="00F443D7" w:rsidP="00E2705A">
      <w:pPr>
        <w:spacing w:after="60"/>
        <w:rPr>
          <w:color w:val="000000"/>
        </w:rPr>
      </w:pPr>
      <w:r>
        <w:rPr>
          <w:color w:val="000000"/>
        </w:rPr>
        <w:t>(</w:t>
      </w:r>
      <w:proofErr w:type="spellStart"/>
      <w:r>
        <w:rPr>
          <w:color w:val="000000"/>
        </w:rPr>
        <w:t>Dermisi</w:t>
      </w:r>
      <w:proofErr w:type="spellEnd"/>
      <w:r>
        <w:rPr>
          <w:color w:val="000000"/>
        </w:rPr>
        <w:t>) How many internal viable candidates would you like to see?</w:t>
      </w:r>
    </w:p>
    <w:p w14:paraId="2644B4FC" w14:textId="4A5D9993" w:rsidR="003F2AF9" w:rsidRDefault="00F443D7" w:rsidP="00E2705A">
      <w:pPr>
        <w:spacing w:after="60"/>
        <w:rPr>
          <w:color w:val="000000"/>
        </w:rPr>
      </w:pPr>
      <w:r>
        <w:rPr>
          <w:color w:val="000000"/>
        </w:rPr>
        <w:t>(</w:t>
      </w:r>
      <w:r w:rsidR="00DC3B41">
        <w:rPr>
          <w:color w:val="000000"/>
        </w:rPr>
        <w:t xml:space="preserve">R. </w:t>
      </w:r>
      <w:r>
        <w:rPr>
          <w:color w:val="000000"/>
        </w:rPr>
        <w:t>Shen) For internal there is not minimum. The most important is the dialogue in the faculty related to the leadership qualities, the choice between a number of candidates is not the key piece. Chair appointments have been done for 3 years and there is a review, this is different to the UW 5 year</w:t>
      </w:r>
      <w:r w:rsidR="003F2AF9">
        <w:rPr>
          <w:color w:val="000000"/>
        </w:rPr>
        <w:t>s</w:t>
      </w:r>
      <w:r>
        <w:rPr>
          <w:color w:val="000000"/>
        </w:rPr>
        <w:t xml:space="preserve"> review. CBE does a streamline 3 year</w:t>
      </w:r>
      <w:r w:rsidR="003F2AF9">
        <w:rPr>
          <w:color w:val="000000"/>
        </w:rPr>
        <w:t>s</w:t>
      </w:r>
      <w:r>
        <w:rPr>
          <w:color w:val="000000"/>
        </w:rPr>
        <w:t xml:space="preserve"> review and the person can renew. In CBE chairs pattern, they served for 6-7 years, maybe 8. </w:t>
      </w:r>
      <w:r w:rsidR="003F2AF9">
        <w:rPr>
          <w:color w:val="000000"/>
        </w:rPr>
        <w:t xml:space="preserve">After the 5 years feedback they serve a few more years after that. The 3 years gives a good feedback, they can renew. At the 5 years they would end or renew to 6 years. The chair search is not like a faculty search with a competitive pool. Having an external chair search that is someone in the professor level (Senior), it may preclude the department for going for two of junior faculty searches in the near future. </w:t>
      </w:r>
    </w:p>
    <w:p w14:paraId="67D1BF78" w14:textId="19779EB1" w:rsidR="003F2AF9" w:rsidRDefault="00DC3B41" w:rsidP="00E2705A">
      <w:pPr>
        <w:spacing w:after="60"/>
        <w:rPr>
          <w:color w:val="000000"/>
        </w:rPr>
      </w:pPr>
      <w:r>
        <w:rPr>
          <w:color w:val="000000"/>
        </w:rPr>
        <w:t>(Q. Shen) Having an associate professor as a chair is not uncommon but must be tenure track.</w:t>
      </w:r>
    </w:p>
    <w:p w14:paraId="1D0FB908" w14:textId="24C0C5F1" w:rsidR="00DC3B41" w:rsidRDefault="00DC3B41" w:rsidP="00E2705A">
      <w:pPr>
        <w:spacing w:after="60"/>
        <w:rPr>
          <w:color w:val="000000"/>
        </w:rPr>
      </w:pPr>
      <w:r>
        <w:rPr>
          <w:color w:val="000000"/>
        </w:rPr>
        <w:t>(Whittington) Can you specify a nomination process?</w:t>
      </w:r>
    </w:p>
    <w:p w14:paraId="1276695F" w14:textId="7BB13DEC" w:rsidR="00DC3B41" w:rsidRDefault="00DC3B41" w:rsidP="00E2705A">
      <w:pPr>
        <w:spacing w:after="60"/>
        <w:rPr>
          <w:color w:val="000000"/>
        </w:rPr>
      </w:pPr>
      <w:r>
        <w:rPr>
          <w:color w:val="000000"/>
        </w:rPr>
        <w:lastRenderedPageBreak/>
        <w:t>(R. Shen) Wanted to this discussion before setting up any steps but the typically the chair of the chair search and I would look at the department demographic representation required by the executive order of who is already serving in other committees. Nominations and self-nominations can go directly to S. Bourassa now. After the search committee is form, the job description can be finalized based on the one revisited for Architecture, then it will go to UDP faculty</w:t>
      </w:r>
      <w:r w:rsidR="00D820F2">
        <w:rPr>
          <w:color w:val="000000"/>
        </w:rPr>
        <w:t>. And it will be final call for nominations and self-nominations.</w:t>
      </w:r>
    </w:p>
    <w:p w14:paraId="6926CA81" w14:textId="0431D6C7" w:rsidR="00D820F2" w:rsidRDefault="00D820F2" w:rsidP="00E2705A">
      <w:pPr>
        <w:spacing w:after="60"/>
        <w:rPr>
          <w:color w:val="000000"/>
        </w:rPr>
      </w:pPr>
      <w:r>
        <w:rPr>
          <w:color w:val="000000"/>
        </w:rPr>
        <w:t xml:space="preserve">It will be a rubric in the job description, the search committee review the applicants, make sure qualifications are met. It will be some level of public interaction, panel discussions have been very effective and successful, this an option. Candidates will meet with the search committee, with the Dean, the feedback could be in </w:t>
      </w:r>
      <w:proofErr w:type="gramStart"/>
      <w:r>
        <w:rPr>
          <w:color w:val="000000"/>
        </w:rPr>
        <w:t>a</w:t>
      </w:r>
      <w:proofErr w:type="gramEnd"/>
      <w:r>
        <w:rPr>
          <w:color w:val="000000"/>
        </w:rPr>
        <w:t xml:space="preserve"> anonymous survey. The search committee take all these and meet with faculty in a forma session. The executive order is clear that vote is not required but faculty is always free to vote. Personally, I prefer more cons and pross than votes. I would like to choose between two candidates that you find acceptable. </w:t>
      </w:r>
    </w:p>
    <w:p w14:paraId="07094D83" w14:textId="70215DCD" w:rsidR="00D820F2" w:rsidRDefault="00D820F2" w:rsidP="00E2705A">
      <w:pPr>
        <w:spacing w:after="60"/>
        <w:rPr>
          <w:color w:val="000000"/>
        </w:rPr>
      </w:pPr>
      <w:r>
        <w:rPr>
          <w:color w:val="000000"/>
        </w:rPr>
        <w:t>(Whittington) This faculty has been successful on coming into consensus on who our top candidate is. That was respected by the Dean at the time for the two past chair searches (Q. Shen/C. Campbell).</w:t>
      </w:r>
    </w:p>
    <w:p w14:paraId="4B1872EA" w14:textId="10D66737" w:rsidR="00D820F2" w:rsidRDefault="00D820F2" w:rsidP="00E2705A">
      <w:pPr>
        <w:spacing w:after="60"/>
        <w:rPr>
          <w:color w:val="000000"/>
        </w:rPr>
      </w:pPr>
      <w:r>
        <w:rPr>
          <w:color w:val="000000"/>
        </w:rPr>
        <w:t xml:space="preserve">(R. Shen) Consensus is the ideal. </w:t>
      </w:r>
      <w:r w:rsidR="0002376C">
        <w:rPr>
          <w:color w:val="000000"/>
        </w:rPr>
        <w:t xml:space="preserve">Having consensus any process we use will be positive. Number of candidates, the vote, pros and cons, ranking, are in place in case there is not consensus or there is a variety of point of views. </w:t>
      </w:r>
    </w:p>
    <w:p w14:paraId="0C426035" w14:textId="3CECE3F7" w:rsidR="0002376C" w:rsidRDefault="0002376C" w:rsidP="00E2705A">
      <w:pPr>
        <w:spacing w:after="60"/>
        <w:rPr>
          <w:color w:val="000000"/>
        </w:rPr>
      </w:pPr>
      <w:r>
        <w:rPr>
          <w:color w:val="000000"/>
        </w:rPr>
        <w:t xml:space="preserve">(Bourassa) My next step is to form the search committee, draft the job description and go from there. </w:t>
      </w:r>
    </w:p>
    <w:p w14:paraId="66F25EC2" w14:textId="5388C184" w:rsidR="0002376C" w:rsidRDefault="0002376C" w:rsidP="00E2705A">
      <w:pPr>
        <w:spacing w:after="60"/>
        <w:rPr>
          <w:color w:val="000000"/>
        </w:rPr>
      </w:pPr>
      <w:r>
        <w:rPr>
          <w:color w:val="000000"/>
        </w:rPr>
        <w:t xml:space="preserve">Bourassa’s background: split between Urban Planning and Real Estate, PhD in Urban Planning, being chair of planning departments and also real estate departments, quite familiar with the field, this is useful for this process. </w:t>
      </w:r>
    </w:p>
    <w:p w14:paraId="4074C04A" w14:textId="42C3E8DD" w:rsidR="0002376C" w:rsidRDefault="0002376C" w:rsidP="00E2705A">
      <w:pPr>
        <w:spacing w:after="60"/>
        <w:rPr>
          <w:color w:val="000000"/>
        </w:rPr>
      </w:pPr>
      <w:r>
        <w:rPr>
          <w:color w:val="000000"/>
        </w:rPr>
        <w:t>(Bae) What is the most important attributes for a successful chair that we can think of?</w:t>
      </w:r>
    </w:p>
    <w:p w14:paraId="70C95088" w14:textId="22A8B61C" w:rsidR="0002376C" w:rsidRDefault="0002376C" w:rsidP="00E2705A">
      <w:pPr>
        <w:spacing w:after="60"/>
        <w:rPr>
          <w:color w:val="000000"/>
        </w:rPr>
      </w:pPr>
      <w:r>
        <w:rPr>
          <w:color w:val="000000"/>
        </w:rPr>
        <w:t>(R. Shen) There are many models of being a successful chair in this college, the current group of chairs there are different styles and backgrounds</w:t>
      </w:r>
      <w:r w:rsidR="009E6651">
        <w:rPr>
          <w:color w:val="000000"/>
        </w:rPr>
        <w:t xml:space="preserve">, chairs run department that are different sizes, different cultures, practices, disciplines and industry partners. The ability to work with others and appreciate how differences play out and what can be find in common. Being an advocate for the department but also to work cooperatively with the other departments in the college. Some chairs are more comfortable with financial stuff or visionary or industry advocacy. Having a mix of strengths has been great. </w:t>
      </w:r>
    </w:p>
    <w:p w14:paraId="3D5F2823" w14:textId="164AA234" w:rsidR="009E6651" w:rsidRDefault="009E6651" w:rsidP="00E2705A">
      <w:pPr>
        <w:spacing w:after="60"/>
        <w:rPr>
          <w:color w:val="000000"/>
        </w:rPr>
      </w:pPr>
      <w:r>
        <w:rPr>
          <w:color w:val="000000"/>
        </w:rPr>
        <w:t>(Whittington) Question about the 3 years streamline review</w:t>
      </w:r>
      <w:r w:rsidR="005E4B44">
        <w:rPr>
          <w:color w:val="000000"/>
        </w:rPr>
        <w:t xml:space="preserve"> process.</w:t>
      </w:r>
    </w:p>
    <w:p w14:paraId="73F6FCEE" w14:textId="309C8617" w:rsidR="009E6651" w:rsidRDefault="009E6651" w:rsidP="00E2705A">
      <w:pPr>
        <w:spacing w:after="60"/>
        <w:rPr>
          <w:color w:val="000000"/>
        </w:rPr>
      </w:pPr>
      <w:r>
        <w:rPr>
          <w:color w:val="000000"/>
        </w:rPr>
        <w:t xml:space="preserve">(Bourassa) </w:t>
      </w:r>
      <w:r w:rsidR="005E4B44">
        <w:rPr>
          <w:color w:val="000000"/>
        </w:rPr>
        <w:t xml:space="preserve">Chairing the 3 years review for G. </w:t>
      </w:r>
      <w:r w:rsidR="005E4B44" w:rsidRPr="005E4B44">
        <w:rPr>
          <w:color w:val="000000"/>
        </w:rPr>
        <w:t>Migliaccio</w:t>
      </w:r>
      <w:r w:rsidR="005E4B44">
        <w:rPr>
          <w:color w:val="000000"/>
        </w:rPr>
        <w:t xml:space="preserve">; </w:t>
      </w:r>
      <w:r>
        <w:rPr>
          <w:color w:val="000000"/>
        </w:rPr>
        <w:t>The</w:t>
      </w:r>
      <w:r w:rsidR="005E4B44">
        <w:rPr>
          <w:color w:val="000000"/>
        </w:rPr>
        <w:t xml:space="preserve"> instructions from the Dean is to keep </w:t>
      </w:r>
      <w:r>
        <w:rPr>
          <w:color w:val="000000"/>
        </w:rPr>
        <w:t>it simple, obtain a report of what the chair has done over the past 3 years. Survey the full</w:t>
      </w:r>
      <w:r w:rsidR="005E4B44">
        <w:rPr>
          <w:color w:val="000000"/>
        </w:rPr>
        <w:t>-</w:t>
      </w:r>
      <w:r>
        <w:rPr>
          <w:color w:val="000000"/>
        </w:rPr>
        <w:t>time faculty</w:t>
      </w:r>
      <w:r w:rsidR="005E4B44">
        <w:rPr>
          <w:color w:val="000000"/>
        </w:rPr>
        <w:t xml:space="preserve">, maybe some other groups. It is a collection of information form these sources, also interview the chair to make sure I understand his report. After all of this I will write a report to submit it to the Dean. There is not a committee. </w:t>
      </w:r>
    </w:p>
    <w:p w14:paraId="6D076751" w14:textId="38CEC86F" w:rsidR="005E4B44" w:rsidRDefault="005E4B44" w:rsidP="00E2705A">
      <w:pPr>
        <w:spacing w:after="60"/>
        <w:rPr>
          <w:color w:val="000000"/>
        </w:rPr>
      </w:pPr>
      <w:r>
        <w:rPr>
          <w:color w:val="000000"/>
        </w:rPr>
        <w:t xml:space="preserve">(Q. Shen) </w:t>
      </w:r>
      <w:r w:rsidR="007D1FA2">
        <w:rPr>
          <w:color w:val="000000"/>
        </w:rPr>
        <w:t xml:space="preserve">This review is to confirm that the person is working effectively with the faculty, to get coaching and get additional resources as needed. </w:t>
      </w:r>
    </w:p>
    <w:p w14:paraId="6FEC1DA4" w14:textId="47A037B6" w:rsidR="007D1FA2" w:rsidRDefault="007D1FA2" w:rsidP="00E2705A">
      <w:pPr>
        <w:spacing w:after="60"/>
        <w:rPr>
          <w:color w:val="000000"/>
        </w:rPr>
      </w:pPr>
      <w:r>
        <w:rPr>
          <w:color w:val="000000"/>
        </w:rPr>
        <w:t>(Bae) Will there be external letters for candidates?</w:t>
      </w:r>
    </w:p>
    <w:p w14:paraId="047E0E0F" w14:textId="7D5488B2" w:rsidR="007D1FA2" w:rsidRDefault="007D1FA2" w:rsidP="00E2705A">
      <w:pPr>
        <w:spacing w:after="60"/>
        <w:rPr>
          <w:color w:val="000000"/>
        </w:rPr>
      </w:pPr>
      <w:r>
        <w:rPr>
          <w:color w:val="000000"/>
        </w:rPr>
        <w:t xml:space="preserve">(Q. Shen) It is important to know how the PACs and students perceive the candidates. External letters outside UW, I think we had had external letters or at least references listed for candidates in the recent searches. </w:t>
      </w:r>
    </w:p>
    <w:p w14:paraId="28E0EBF1" w14:textId="77777777" w:rsidR="007D1FA2" w:rsidRDefault="007D1FA2" w:rsidP="00E2705A">
      <w:pPr>
        <w:spacing w:after="60"/>
        <w:rPr>
          <w:color w:val="000000"/>
        </w:rPr>
      </w:pPr>
    </w:p>
    <w:p w14:paraId="4C1E7AAD" w14:textId="61FB29A6" w:rsidR="00E2705A" w:rsidRDefault="007D1FA2" w:rsidP="00E2705A">
      <w:pPr>
        <w:spacing w:after="60"/>
      </w:pPr>
      <w:r>
        <w:rPr>
          <w:color w:val="000000"/>
        </w:rPr>
        <w:t xml:space="preserve">Adjourned 1:20pm </w:t>
      </w:r>
    </w:p>
    <w:sectPr w:rsidR="00E2705A">
      <w:footerReference w:type="default" r:id="rId9"/>
      <w:headerReference w:type="first" r:id="rId10"/>
      <w:pgSz w:w="12240" w:h="15840"/>
      <w:pgMar w:top="1080" w:right="1080" w:bottom="108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08B63" w14:textId="77777777" w:rsidR="009E3E32" w:rsidRDefault="009E3E32">
      <w:pPr>
        <w:spacing w:after="0" w:line="240" w:lineRule="auto"/>
      </w:pPr>
      <w:r>
        <w:separator/>
      </w:r>
    </w:p>
  </w:endnote>
  <w:endnote w:type="continuationSeparator" w:id="0">
    <w:p w14:paraId="0EAE2E88" w14:textId="77777777" w:rsidR="009E3E32" w:rsidRDefault="009E3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040A" w14:textId="77777777" w:rsidR="007D1FA2" w:rsidRDefault="007D1FA2">
    <w:pPr>
      <w:pBdr>
        <w:top w:val="nil"/>
        <w:left w:val="nil"/>
        <w:bottom w:val="nil"/>
        <w:right w:val="nil"/>
        <w:between w:val="nil"/>
      </w:pBdr>
      <w:spacing w:after="0" w:line="240" w:lineRule="auto"/>
      <w:jc w:val="right"/>
      <w:rPr>
        <w:color w:val="F38200"/>
      </w:rPr>
    </w:pPr>
    <w:r>
      <w:rPr>
        <w:color w:val="F38200"/>
      </w:rPr>
      <w:fldChar w:fldCharType="begin"/>
    </w:r>
    <w:r>
      <w:rPr>
        <w:color w:val="F38200"/>
      </w:rPr>
      <w:instrText>PAGE</w:instrText>
    </w:r>
    <w:r>
      <w:rPr>
        <w:color w:val="F38200"/>
      </w:rPr>
      <w:fldChar w:fldCharType="separate"/>
    </w:r>
    <w:r>
      <w:rPr>
        <w:noProof/>
        <w:color w:val="F38200"/>
      </w:rPr>
      <w:t>2</w:t>
    </w:r>
    <w:r>
      <w:rPr>
        <w:color w:val="F382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999B1" w14:textId="77777777" w:rsidR="009E3E32" w:rsidRDefault="009E3E32">
      <w:pPr>
        <w:spacing w:after="0" w:line="240" w:lineRule="auto"/>
      </w:pPr>
      <w:r>
        <w:separator/>
      </w:r>
    </w:p>
  </w:footnote>
  <w:footnote w:type="continuationSeparator" w:id="0">
    <w:p w14:paraId="210473DF" w14:textId="77777777" w:rsidR="009E3E32" w:rsidRDefault="009E3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26757" w14:textId="2FC8134F" w:rsidR="007D1FA2" w:rsidRDefault="007D1FA2">
    <w:pPr>
      <w:spacing w:after="0" w:line="240" w:lineRule="auto"/>
      <w:jc w:val="right"/>
      <w:rPr>
        <w:rFonts w:ascii="Arial" w:eastAsia="Arial" w:hAnsi="Arial" w:cs="Arial"/>
        <w:b/>
        <w:color w:val="291B7B"/>
        <w:sz w:val="56"/>
        <w:szCs w:val="56"/>
      </w:rPr>
    </w:pPr>
    <w:r>
      <w:rPr>
        <w:rFonts w:ascii="Arial" w:eastAsia="Arial" w:hAnsi="Arial" w:cs="Arial"/>
        <w:b/>
        <w:color w:val="291B7B"/>
        <w:sz w:val="56"/>
        <w:szCs w:val="56"/>
      </w:rPr>
      <w:t>Minutes</w:t>
    </w:r>
  </w:p>
  <w:p w14:paraId="32836B85" w14:textId="77777777" w:rsidR="007D1FA2" w:rsidRDefault="007D1FA2">
    <w:pPr>
      <w:spacing w:after="0" w:line="240" w:lineRule="auto"/>
      <w:jc w:val="right"/>
      <w:rPr>
        <w:rFonts w:ascii="Arial" w:eastAsia="Arial" w:hAnsi="Arial" w:cs="Arial"/>
        <w:b/>
        <w:color w:val="291B7B"/>
      </w:rPr>
    </w:pPr>
    <w:r>
      <w:rPr>
        <w:rFonts w:ascii="Arial" w:eastAsia="Arial" w:hAnsi="Arial" w:cs="Arial"/>
        <w:b/>
        <w:color w:val="291B7B"/>
      </w:rPr>
      <w:t>Urban Design &amp; Planning</w:t>
    </w:r>
  </w:p>
  <w:p w14:paraId="76C08AFB" w14:textId="77777777" w:rsidR="007D1FA2" w:rsidRDefault="007D1FA2">
    <w:pPr>
      <w:pBdr>
        <w:top w:val="nil"/>
        <w:left w:val="nil"/>
        <w:bottom w:val="nil"/>
        <w:right w:val="nil"/>
        <w:between w:val="nil"/>
      </w:pBdr>
      <w:tabs>
        <w:tab w:val="center" w:pos="4680"/>
        <w:tab w:val="right" w:pos="9360"/>
      </w:tabs>
      <w:spacing w:after="0" w:line="240" w:lineRule="auto"/>
    </w:pPr>
  </w:p>
  <w:p w14:paraId="53A0ABD4" w14:textId="77777777" w:rsidR="007D1FA2" w:rsidRDefault="007D1FA2">
    <w:pPr>
      <w:pBdr>
        <w:top w:val="nil"/>
        <w:left w:val="nil"/>
        <w:bottom w:val="nil"/>
        <w:right w:val="nil"/>
        <w:between w:val="nil"/>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0E83"/>
    <w:multiLevelType w:val="multilevel"/>
    <w:tmpl w:val="DF042612"/>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E7B37A0"/>
    <w:multiLevelType w:val="multilevel"/>
    <w:tmpl w:val="84BA4678"/>
    <w:lvl w:ilvl="0">
      <w:start w:val="1"/>
      <w:numFmt w:val="decimal"/>
      <w:lvlText w:val="%1."/>
      <w:lvlJc w:val="left"/>
      <w:pPr>
        <w:ind w:left="720" w:hanging="360"/>
      </w:pPr>
    </w:lvl>
    <w:lvl w:ilvl="1">
      <w:start w:val="1"/>
      <w:numFmt w:val="decimal"/>
      <w:lvlText w:val="%2)"/>
      <w:lvlJc w:val="left"/>
      <w:pPr>
        <w:ind w:left="1440" w:hanging="360"/>
      </w:pPr>
      <w:rPr>
        <w:color w:val="00000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48B5DB3"/>
    <w:multiLevelType w:val="hybridMultilevel"/>
    <w:tmpl w:val="D3A885F4"/>
    <w:lvl w:ilvl="0" w:tplc="56BE4506">
      <w:start w:val="1"/>
      <w:numFmt w:val="bullet"/>
      <w:lvlText w:val="●"/>
      <w:lvlJc w:val="left"/>
      <w:pPr>
        <w:tabs>
          <w:tab w:val="num" w:pos="720"/>
        </w:tabs>
        <w:ind w:left="720" w:hanging="360"/>
      </w:pPr>
      <w:rPr>
        <w:rFonts w:ascii="Arial" w:hAnsi="Arial" w:hint="default"/>
      </w:rPr>
    </w:lvl>
    <w:lvl w:ilvl="1" w:tplc="80769092" w:tentative="1">
      <w:start w:val="1"/>
      <w:numFmt w:val="bullet"/>
      <w:lvlText w:val="●"/>
      <w:lvlJc w:val="left"/>
      <w:pPr>
        <w:tabs>
          <w:tab w:val="num" w:pos="1440"/>
        </w:tabs>
        <w:ind w:left="1440" w:hanging="360"/>
      </w:pPr>
      <w:rPr>
        <w:rFonts w:ascii="Arial" w:hAnsi="Arial" w:hint="default"/>
      </w:rPr>
    </w:lvl>
    <w:lvl w:ilvl="2" w:tplc="940072D6" w:tentative="1">
      <w:start w:val="1"/>
      <w:numFmt w:val="bullet"/>
      <w:lvlText w:val="●"/>
      <w:lvlJc w:val="left"/>
      <w:pPr>
        <w:tabs>
          <w:tab w:val="num" w:pos="2160"/>
        </w:tabs>
        <w:ind w:left="2160" w:hanging="360"/>
      </w:pPr>
      <w:rPr>
        <w:rFonts w:ascii="Arial" w:hAnsi="Arial" w:hint="default"/>
      </w:rPr>
    </w:lvl>
    <w:lvl w:ilvl="3" w:tplc="E062BB66" w:tentative="1">
      <w:start w:val="1"/>
      <w:numFmt w:val="bullet"/>
      <w:lvlText w:val="●"/>
      <w:lvlJc w:val="left"/>
      <w:pPr>
        <w:tabs>
          <w:tab w:val="num" w:pos="2880"/>
        </w:tabs>
        <w:ind w:left="2880" w:hanging="360"/>
      </w:pPr>
      <w:rPr>
        <w:rFonts w:ascii="Arial" w:hAnsi="Arial" w:hint="default"/>
      </w:rPr>
    </w:lvl>
    <w:lvl w:ilvl="4" w:tplc="D4A688BA" w:tentative="1">
      <w:start w:val="1"/>
      <w:numFmt w:val="bullet"/>
      <w:lvlText w:val="●"/>
      <w:lvlJc w:val="left"/>
      <w:pPr>
        <w:tabs>
          <w:tab w:val="num" w:pos="3600"/>
        </w:tabs>
        <w:ind w:left="3600" w:hanging="360"/>
      </w:pPr>
      <w:rPr>
        <w:rFonts w:ascii="Arial" w:hAnsi="Arial" w:hint="default"/>
      </w:rPr>
    </w:lvl>
    <w:lvl w:ilvl="5" w:tplc="A7C0079E" w:tentative="1">
      <w:start w:val="1"/>
      <w:numFmt w:val="bullet"/>
      <w:lvlText w:val="●"/>
      <w:lvlJc w:val="left"/>
      <w:pPr>
        <w:tabs>
          <w:tab w:val="num" w:pos="4320"/>
        </w:tabs>
        <w:ind w:left="4320" w:hanging="360"/>
      </w:pPr>
      <w:rPr>
        <w:rFonts w:ascii="Arial" w:hAnsi="Arial" w:hint="default"/>
      </w:rPr>
    </w:lvl>
    <w:lvl w:ilvl="6" w:tplc="A62200D2" w:tentative="1">
      <w:start w:val="1"/>
      <w:numFmt w:val="bullet"/>
      <w:lvlText w:val="●"/>
      <w:lvlJc w:val="left"/>
      <w:pPr>
        <w:tabs>
          <w:tab w:val="num" w:pos="5040"/>
        </w:tabs>
        <w:ind w:left="5040" w:hanging="360"/>
      </w:pPr>
      <w:rPr>
        <w:rFonts w:ascii="Arial" w:hAnsi="Arial" w:hint="default"/>
      </w:rPr>
    </w:lvl>
    <w:lvl w:ilvl="7" w:tplc="EB2C8DA4" w:tentative="1">
      <w:start w:val="1"/>
      <w:numFmt w:val="bullet"/>
      <w:lvlText w:val="●"/>
      <w:lvlJc w:val="left"/>
      <w:pPr>
        <w:tabs>
          <w:tab w:val="num" w:pos="5760"/>
        </w:tabs>
        <w:ind w:left="5760" w:hanging="360"/>
      </w:pPr>
      <w:rPr>
        <w:rFonts w:ascii="Arial" w:hAnsi="Arial" w:hint="default"/>
      </w:rPr>
    </w:lvl>
    <w:lvl w:ilvl="8" w:tplc="5E86A2C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AA56E3"/>
    <w:multiLevelType w:val="multilevel"/>
    <w:tmpl w:val="F08A69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B4B1FE9"/>
    <w:multiLevelType w:val="multilevel"/>
    <w:tmpl w:val="DC4CC92C"/>
    <w:lvl w:ilvl="0">
      <w:start w:val="1"/>
      <w:numFmt w:val="decimal"/>
      <w:lvlText w:val="%1."/>
      <w:lvlJc w:val="left"/>
      <w:pPr>
        <w:ind w:left="720" w:hanging="360"/>
      </w:pPr>
    </w:lvl>
    <w:lvl w:ilvl="1">
      <w:start w:val="1"/>
      <w:numFmt w:val="decimal"/>
      <w:lvlText w:val="%2)"/>
      <w:lvlJc w:val="left"/>
      <w:pPr>
        <w:ind w:left="1440" w:hanging="360"/>
      </w:pPr>
      <w:rPr>
        <w:color w:val="00000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FB31470"/>
    <w:multiLevelType w:val="hybridMultilevel"/>
    <w:tmpl w:val="5EDC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CF27F5"/>
    <w:multiLevelType w:val="multilevel"/>
    <w:tmpl w:val="4CAA708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F78569C"/>
    <w:multiLevelType w:val="multilevel"/>
    <w:tmpl w:val="C8F4C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7B84F39"/>
    <w:multiLevelType w:val="hybridMultilevel"/>
    <w:tmpl w:val="2AC8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122B05"/>
    <w:multiLevelType w:val="hybridMultilevel"/>
    <w:tmpl w:val="20E2D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AD4FC3"/>
    <w:multiLevelType w:val="hybridMultilevel"/>
    <w:tmpl w:val="5642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7936844">
    <w:abstractNumId w:val="0"/>
  </w:num>
  <w:num w:numId="2" w16cid:durableId="340087516">
    <w:abstractNumId w:val="6"/>
  </w:num>
  <w:num w:numId="3" w16cid:durableId="1938176422">
    <w:abstractNumId w:val="1"/>
  </w:num>
  <w:num w:numId="4" w16cid:durableId="1250770321">
    <w:abstractNumId w:val="7"/>
  </w:num>
  <w:num w:numId="5" w16cid:durableId="1589188464">
    <w:abstractNumId w:val="3"/>
  </w:num>
  <w:num w:numId="6" w16cid:durableId="1467619712">
    <w:abstractNumId w:val="2"/>
  </w:num>
  <w:num w:numId="7" w16cid:durableId="311712817">
    <w:abstractNumId w:val="9"/>
  </w:num>
  <w:num w:numId="8" w16cid:durableId="674458283">
    <w:abstractNumId w:val="4"/>
  </w:num>
  <w:num w:numId="9" w16cid:durableId="37703312">
    <w:abstractNumId w:val="8"/>
  </w:num>
  <w:num w:numId="10" w16cid:durableId="1116368517">
    <w:abstractNumId w:val="10"/>
  </w:num>
  <w:num w:numId="11" w16cid:durableId="200184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562"/>
    <w:rsid w:val="0002376C"/>
    <w:rsid w:val="00050CE8"/>
    <w:rsid w:val="00093435"/>
    <w:rsid w:val="00096AC0"/>
    <w:rsid w:val="00102731"/>
    <w:rsid w:val="001076E2"/>
    <w:rsid w:val="0011298A"/>
    <w:rsid w:val="0013642C"/>
    <w:rsid w:val="00136A0E"/>
    <w:rsid w:val="00141967"/>
    <w:rsid w:val="0017234C"/>
    <w:rsid w:val="00197A9B"/>
    <w:rsid w:val="001A0AD8"/>
    <w:rsid w:val="001C6A2E"/>
    <w:rsid w:val="001D745A"/>
    <w:rsid w:val="001E102E"/>
    <w:rsid w:val="00200654"/>
    <w:rsid w:val="00204ECF"/>
    <w:rsid w:val="002165BA"/>
    <w:rsid w:val="002A482D"/>
    <w:rsid w:val="002D2278"/>
    <w:rsid w:val="002E4443"/>
    <w:rsid w:val="002E6207"/>
    <w:rsid w:val="003135D0"/>
    <w:rsid w:val="00320EAB"/>
    <w:rsid w:val="00331F35"/>
    <w:rsid w:val="003614FD"/>
    <w:rsid w:val="00383222"/>
    <w:rsid w:val="00393327"/>
    <w:rsid w:val="003F2AF9"/>
    <w:rsid w:val="003F52C2"/>
    <w:rsid w:val="0040241C"/>
    <w:rsid w:val="00416F2A"/>
    <w:rsid w:val="00443B4D"/>
    <w:rsid w:val="00447CC1"/>
    <w:rsid w:val="00475344"/>
    <w:rsid w:val="004B0286"/>
    <w:rsid w:val="004B0A50"/>
    <w:rsid w:val="004C73BE"/>
    <w:rsid w:val="004E2FD3"/>
    <w:rsid w:val="004E4089"/>
    <w:rsid w:val="004F2684"/>
    <w:rsid w:val="004F4730"/>
    <w:rsid w:val="00514EA6"/>
    <w:rsid w:val="00520F76"/>
    <w:rsid w:val="00530E07"/>
    <w:rsid w:val="0054794C"/>
    <w:rsid w:val="00564CEE"/>
    <w:rsid w:val="00566C24"/>
    <w:rsid w:val="00573BC9"/>
    <w:rsid w:val="00580089"/>
    <w:rsid w:val="00590E9B"/>
    <w:rsid w:val="005A62F4"/>
    <w:rsid w:val="005B44D1"/>
    <w:rsid w:val="005C5E87"/>
    <w:rsid w:val="005E4B44"/>
    <w:rsid w:val="005F2787"/>
    <w:rsid w:val="005F4468"/>
    <w:rsid w:val="005F5571"/>
    <w:rsid w:val="00624F75"/>
    <w:rsid w:val="00645AEC"/>
    <w:rsid w:val="0067113F"/>
    <w:rsid w:val="00683ADD"/>
    <w:rsid w:val="006A22A2"/>
    <w:rsid w:val="006A4CF5"/>
    <w:rsid w:val="006B4C1B"/>
    <w:rsid w:val="006F1462"/>
    <w:rsid w:val="007039E5"/>
    <w:rsid w:val="00711136"/>
    <w:rsid w:val="00712AE6"/>
    <w:rsid w:val="00723047"/>
    <w:rsid w:val="007775AE"/>
    <w:rsid w:val="007A250D"/>
    <w:rsid w:val="007D1FA2"/>
    <w:rsid w:val="007E2E54"/>
    <w:rsid w:val="00821FA4"/>
    <w:rsid w:val="00831DFD"/>
    <w:rsid w:val="0085004C"/>
    <w:rsid w:val="00866A0D"/>
    <w:rsid w:val="00881640"/>
    <w:rsid w:val="008878E7"/>
    <w:rsid w:val="008A645D"/>
    <w:rsid w:val="008C68FE"/>
    <w:rsid w:val="008E1AC4"/>
    <w:rsid w:val="008E796E"/>
    <w:rsid w:val="008F6387"/>
    <w:rsid w:val="0092304E"/>
    <w:rsid w:val="009304DF"/>
    <w:rsid w:val="009375D4"/>
    <w:rsid w:val="0096514E"/>
    <w:rsid w:val="00981B0B"/>
    <w:rsid w:val="009875EA"/>
    <w:rsid w:val="00997FDF"/>
    <w:rsid w:val="009C6238"/>
    <w:rsid w:val="009E3A28"/>
    <w:rsid w:val="009E3E32"/>
    <w:rsid w:val="009E6651"/>
    <w:rsid w:val="00A30348"/>
    <w:rsid w:val="00A34562"/>
    <w:rsid w:val="00A4076E"/>
    <w:rsid w:val="00A56E82"/>
    <w:rsid w:val="00AA1317"/>
    <w:rsid w:val="00AD20DB"/>
    <w:rsid w:val="00B13A3B"/>
    <w:rsid w:val="00B33A75"/>
    <w:rsid w:val="00B52428"/>
    <w:rsid w:val="00B52D13"/>
    <w:rsid w:val="00B5458E"/>
    <w:rsid w:val="00B91FD4"/>
    <w:rsid w:val="00BE6B11"/>
    <w:rsid w:val="00BF3853"/>
    <w:rsid w:val="00C01BBC"/>
    <w:rsid w:val="00C04F9F"/>
    <w:rsid w:val="00C07A21"/>
    <w:rsid w:val="00C31C4B"/>
    <w:rsid w:val="00C56A63"/>
    <w:rsid w:val="00C81EF1"/>
    <w:rsid w:val="00CA0829"/>
    <w:rsid w:val="00CA35FE"/>
    <w:rsid w:val="00CB5B8D"/>
    <w:rsid w:val="00CC0CB3"/>
    <w:rsid w:val="00CC0FCF"/>
    <w:rsid w:val="00CE0B7F"/>
    <w:rsid w:val="00CF5E86"/>
    <w:rsid w:val="00D155CB"/>
    <w:rsid w:val="00D27FAB"/>
    <w:rsid w:val="00D37D0F"/>
    <w:rsid w:val="00D41C56"/>
    <w:rsid w:val="00D457F5"/>
    <w:rsid w:val="00D820F2"/>
    <w:rsid w:val="00D85A8D"/>
    <w:rsid w:val="00D87AA4"/>
    <w:rsid w:val="00DC3B41"/>
    <w:rsid w:val="00DE245E"/>
    <w:rsid w:val="00DF1D7A"/>
    <w:rsid w:val="00E2705A"/>
    <w:rsid w:val="00E50F75"/>
    <w:rsid w:val="00E538F4"/>
    <w:rsid w:val="00E6544E"/>
    <w:rsid w:val="00E74730"/>
    <w:rsid w:val="00E92D6F"/>
    <w:rsid w:val="00EA58E0"/>
    <w:rsid w:val="00EC1D19"/>
    <w:rsid w:val="00EE0FCE"/>
    <w:rsid w:val="00F06AE0"/>
    <w:rsid w:val="00F15DC3"/>
    <w:rsid w:val="00F2673C"/>
    <w:rsid w:val="00F443D7"/>
    <w:rsid w:val="00F56917"/>
    <w:rsid w:val="00F730BC"/>
    <w:rsid w:val="00F83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E70B2"/>
  <w15:docId w15:val="{1A2F5C5C-F9BD-4223-8C7D-DBA39CB1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color w:val="0D0D0D"/>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color w:val="F38200" w:themeColor="accent1"/>
      <w:sz w:val="30"/>
      <w:szCs w:val="30"/>
    </w:rPr>
  </w:style>
  <w:style w:type="paragraph" w:styleId="Heading2">
    <w:name w:val="heading 2"/>
    <w:basedOn w:val="Normal"/>
    <w:next w:val="Normal"/>
    <w:link w:val="Heading2Char"/>
    <w:uiPriority w:val="9"/>
    <w:semiHidden/>
    <w:unhideWhenUsed/>
    <w:qFormat/>
    <w:pPr>
      <w:keepNext/>
      <w:keepLines/>
      <w:spacing w:before="200" w:after="80"/>
      <w:outlineLvl w:val="1"/>
    </w:pPr>
    <w:rPr>
      <w:rFonts w:asciiTheme="majorHAnsi" w:eastAsiaTheme="majorEastAsia" w:hAnsiTheme="majorHAnsi" w:cstheme="majorBidi"/>
      <w:color w:val="F38200" w:themeColor="accent1"/>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400"/>
      <w:contextualSpacing/>
    </w:pPr>
    <w:rPr>
      <w:rFonts w:asciiTheme="majorHAnsi" w:eastAsiaTheme="majorEastAsia" w:hAnsiTheme="majorHAnsi" w:cstheme="majorBidi"/>
      <w:color w:val="F38200" w:themeColor="accent1"/>
      <w:kern w:val="28"/>
      <w:sz w:val="56"/>
      <w:szCs w:val="56"/>
    </w:rPr>
  </w:style>
  <w:style w:type="character" w:customStyle="1" w:styleId="TitleChar">
    <w:name w:val="Title Char"/>
    <w:basedOn w:val="DefaultParagraphFont"/>
    <w:link w:val="Title"/>
    <w:uiPriority w:val="6"/>
    <w:rPr>
      <w:rFonts w:asciiTheme="majorHAnsi" w:eastAsiaTheme="majorEastAsia" w:hAnsiTheme="majorHAnsi" w:cstheme="majorBidi"/>
      <w:color w:val="F38200" w:themeColor="accent1"/>
      <w:kern w:val="28"/>
      <w:sz w:val="56"/>
      <w:szCs w:val="56"/>
    </w:rPr>
  </w:style>
  <w:style w:type="paragraph" w:customStyle="1" w:styleId="RowHeading">
    <w:name w:val="Row Heading"/>
    <w:basedOn w:val="Normal"/>
    <w:uiPriority w:val="5"/>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qFormat/>
    <w:pPr>
      <w:spacing w:after="320"/>
      <w:ind w:right="288"/>
    </w:pPr>
    <w:rPr>
      <w:color w:val="595959" w:themeColor="text1" w:themeTint="A6"/>
    </w:rPr>
  </w:style>
  <w:style w:type="paragraph" w:customStyle="1" w:styleId="TableText">
    <w:name w:val="Table Text"/>
    <w:basedOn w:val="Normal"/>
    <w:uiPriority w:val="3"/>
    <w:qFormat/>
    <w:pPr>
      <w:spacing w:after="320"/>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F38200" w:themeColor="accent1"/>
      <w:sz w:val="30"/>
      <w:szCs w:val="30"/>
    </w:rPr>
  </w:style>
  <w:style w:type="paragraph" w:styleId="ListNumber">
    <w:name w:val="List Number"/>
    <w:basedOn w:val="Normal"/>
    <w:uiPriority w:val="9"/>
    <w:unhideWhenUsed/>
    <w:qFormat/>
    <w:pPr>
      <w:numPr>
        <w:numId w:val="1"/>
      </w:numPr>
      <w:spacing w:after="200"/>
    </w:pPr>
  </w:style>
  <w:style w:type="character" w:customStyle="1" w:styleId="Heading2Char">
    <w:name w:val="Heading 2 Char"/>
    <w:basedOn w:val="DefaultParagraphFont"/>
    <w:link w:val="Heading2"/>
    <w:uiPriority w:val="6"/>
    <w:rPr>
      <w:rFonts w:asciiTheme="majorHAnsi" w:eastAsiaTheme="majorEastAsia" w:hAnsiTheme="majorHAnsi" w:cstheme="majorBidi"/>
      <w:color w:val="F38200" w:themeColor="accent1"/>
      <w:sz w:val="20"/>
      <w:szCs w:val="20"/>
    </w:rPr>
  </w:style>
  <w:style w:type="paragraph" w:styleId="Footer">
    <w:name w:val="footer"/>
    <w:basedOn w:val="Normal"/>
    <w:link w:val="FooterChar"/>
    <w:uiPriority w:val="99"/>
    <w:unhideWhenUsed/>
    <w:qFormat/>
    <w:pPr>
      <w:spacing w:after="0" w:line="240" w:lineRule="auto"/>
      <w:jc w:val="right"/>
    </w:pPr>
    <w:rPr>
      <w:color w:val="F38200" w:themeColor="accent1"/>
    </w:rPr>
  </w:style>
  <w:style w:type="character" w:customStyle="1" w:styleId="FooterChar">
    <w:name w:val="Footer Char"/>
    <w:basedOn w:val="DefaultParagraphFont"/>
    <w:link w:val="Footer"/>
    <w:uiPriority w:val="99"/>
    <w:rPr>
      <w:color w:val="F38200" w:themeColor="accent1"/>
      <w:sz w:val="20"/>
      <w:szCs w:val="20"/>
    </w:rPr>
  </w:style>
  <w:style w:type="paragraph" w:styleId="Header">
    <w:name w:val="header"/>
    <w:basedOn w:val="Normal"/>
    <w:link w:val="HeaderChar"/>
    <w:unhideWhenUsed/>
    <w:rsid w:val="009E030B"/>
    <w:pPr>
      <w:tabs>
        <w:tab w:val="center" w:pos="4680"/>
        <w:tab w:val="right" w:pos="9360"/>
      </w:tabs>
      <w:spacing w:after="0" w:line="240" w:lineRule="auto"/>
    </w:pPr>
  </w:style>
  <w:style w:type="character" w:customStyle="1" w:styleId="HeaderChar">
    <w:name w:val="Header Char"/>
    <w:basedOn w:val="DefaultParagraphFont"/>
    <w:link w:val="Header"/>
    <w:rsid w:val="009E030B"/>
    <w:rPr>
      <w:sz w:val="20"/>
      <w:szCs w:val="20"/>
    </w:rPr>
  </w:style>
  <w:style w:type="paragraph" w:styleId="BalloonText">
    <w:name w:val="Balloon Text"/>
    <w:basedOn w:val="Normal"/>
    <w:link w:val="BalloonTextChar"/>
    <w:uiPriority w:val="99"/>
    <w:semiHidden/>
    <w:unhideWhenUsed/>
    <w:rsid w:val="009E0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30B"/>
    <w:rPr>
      <w:rFonts w:ascii="Tahoma" w:hAnsi="Tahoma" w:cs="Tahoma"/>
      <w:sz w:val="16"/>
      <w:szCs w:val="16"/>
    </w:rPr>
  </w:style>
  <w:style w:type="character" w:styleId="Hyperlink">
    <w:name w:val="Hyperlink"/>
    <w:basedOn w:val="DefaultParagraphFont"/>
    <w:uiPriority w:val="99"/>
    <w:unhideWhenUsed/>
    <w:rsid w:val="004148C4"/>
    <w:rPr>
      <w:color w:val="0096CE" w:themeColor="hyperlink"/>
      <w:u w:val="single"/>
    </w:rPr>
  </w:style>
  <w:style w:type="character" w:styleId="UnresolvedMention">
    <w:name w:val="Unresolved Mention"/>
    <w:basedOn w:val="DefaultParagraphFont"/>
    <w:uiPriority w:val="99"/>
    <w:semiHidden/>
    <w:unhideWhenUsed/>
    <w:rsid w:val="004148C4"/>
    <w:rPr>
      <w:color w:val="605E5C"/>
      <w:shd w:val="clear" w:color="auto" w:fill="E1DFDD"/>
    </w:rPr>
  </w:style>
  <w:style w:type="character" w:styleId="CommentReference">
    <w:name w:val="annotation reference"/>
    <w:basedOn w:val="DefaultParagraphFont"/>
    <w:uiPriority w:val="99"/>
    <w:semiHidden/>
    <w:unhideWhenUsed/>
    <w:rsid w:val="00E41C78"/>
    <w:rPr>
      <w:sz w:val="16"/>
      <w:szCs w:val="16"/>
    </w:rPr>
  </w:style>
  <w:style w:type="paragraph" w:styleId="CommentText">
    <w:name w:val="annotation text"/>
    <w:basedOn w:val="Normal"/>
    <w:link w:val="CommentTextChar"/>
    <w:uiPriority w:val="99"/>
    <w:semiHidden/>
    <w:unhideWhenUsed/>
    <w:rsid w:val="00E41C78"/>
    <w:pPr>
      <w:spacing w:line="240" w:lineRule="auto"/>
    </w:pPr>
  </w:style>
  <w:style w:type="character" w:customStyle="1" w:styleId="CommentTextChar">
    <w:name w:val="Comment Text Char"/>
    <w:basedOn w:val="DefaultParagraphFont"/>
    <w:link w:val="CommentText"/>
    <w:uiPriority w:val="99"/>
    <w:semiHidden/>
    <w:rsid w:val="00E41C78"/>
    <w:rPr>
      <w:sz w:val="20"/>
      <w:szCs w:val="20"/>
    </w:rPr>
  </w:style>
  <w:style w:type="paragraph" w:styleId="CommentSubject">
    <w:name w:val="annotation subject"/>
    <w:basedOn w:val="CommentText"/>
    <w:next w:val="CommentText"/>
    <w:link w:val="CommentSubjectChar"/>
    <w:uiPriority w:val="99"/>
    <w:semiHidden/>
    <w:unhideWhenUsed/>
    <w:rsid w:val="00E41C78"/>
    <w:rPr>
      <w:b/>
      <w:bCs/>
    </w:rPr>
  </w:style>
  <w:style w:type="character" w:customStyle="1" w:styleId="CommentSubjectChar">
    <w:name w:val="Comment Subject Char"/>
    <w:basedOn w:val="CommentTextChar"/>
    <w:link w:val="CommentSubject"/>
    <w:uiPriority w:val="99"/>
    <w:semiHidden/>
    <w:rsid w:val="00E41C78"/>
    <w:rPr>
      <w:b/>
      <w:bCs/>
      <w:sz w:val="20"/>
      <w:szCs w:val="20"/>
    </w:rPr>
  </w:style>
  <w:style w:type="paragraph" w:styleId="ListParagraph">
    <w:name w:val="List Paragraph"/>
    <w:basedOn w:val="Normal"/>
    <w:uiPriority w:val="34"/>
    <w:qFormat/>
    <w:rsid w:val="002863CA"/>
    <w:pPr>
      <w:ind w:left="720"/>
      <w:contextualSpacing/>
    </w:pPr>
  </w:style>
  <w:style w:type="paragraph" w:styleId="BodyText">
    <w:name w:val="Body Text"/>
    <w:basedOn w:val="Normal"/>
    <w:link w:val="BodyTextChar"/>
    <w:rsid w:val="00E34AB5"/>
    <w:pPr>
      <w:spacing w:after="0" w:line="240" w:lineRule="auto"/>
    </w:pPr>
    <w:rPr>
      <w:rFonts w:ascii="Times" w:eastAsia="Times" w:hAnsi="Times" w:cs="Times New Roman"/>
      <w:b/>
      <w:color w:val="auto"/>
      <w:sz w:val="22"/>
      <w:lang w:eastAsia="zh-CN"/>
    </w:rPr>
  </w:style>
  <w:style w:type="character" w:customStyle="1" w:styleId="BodyTextChar">
    <w:name w:val="Body Text Char"/>
    <w:basedOn w:val="DefaultParagraphFont"/>
    <w:link w:val="BodyText"/>
    <w:rsid w:val="00E34AB5"/>
    <w:rPr>
      <w:rFonts w:ascii="Times" w:eastAsia="Times" w:hAnsi="Times" w:cs="Times New Roman"/>
      <w:b/>
      <w:color w:val="auto"/>
      <w:szCs w:val="20"/>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bottom w:w="288" w:type="dxa"/>
        <w:right w:w="648" w:type="dxa"/>
      </w:tblCellMar>
    </w:tblPr>
  </w:style>
  <w:style w:type="table" w:customStyle="1" w:styleId="a0">
    <w:basedOn w:val="TableNormal"/>
    <w:pPr>
      <w:spacing w:after="0"/>
    </w:pPr>
    <w:tblPr>
      <w:tblStyleRowBandSize w:val="1"/>
      <w:tblStyleColBandSize w:val="1"/>
      <w:tblCellMar>
        <w:left w:w="0" w:type="dxa"/>
        <w:bottom w:w="288" w:type="dxa"/>
        <w:right w:w="64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1531">
      <w:bodyDiv w:val="1"/>
      <w:marLeft w:val="0"/>
      <w:marRight w:val="0"/>
      <w:marTop w:val="0"/>
      <w:marBottom w:val="0"/>
      <w:divBdr>
        <w:top w:val="none" w:sz="0" w:space="0" w:color="auto"/>
        <w:left w:val="none" w:sz="0" w:space="0" w:color="auto"/>
        <w:bottom w:val="none" w:sz="0" w:space="0" w:color="auto"/>
        <w:right w:val="none" w:sz="0" w:space="0" w:color="auto"/>
      </w:divBdr>
      <w:divsChild>
        <w:div w:id="61148570">
          <w:marLeft w:val="0"/>
          <w:marRight w:val="0"/>
          <w:marTop w:val="0"/>
          <w:marBottom w:val="0"/>
          <w:divBdr>
            <w:top w:val="none" w:sz="0" w:space="0" w:color="auto"/>
            <w:left w:val="none" w:sz="0" w:space="0" w:color="auto"/>
            <w:bottom w:val="none" w:sz="0" w:space="0" w:color="auto"/>
            <w:right w:val="none" w:sz="0" w:space="0" w:color="auto"/>
          </w:divBdr>
        </w:div>
        <w:div w:id="1433741893">
          <w:marLeft w:val="0"/>
          <w:marRight w:val="0"/>
          <w:marTop w:val="0"/>
          <w:marBottom w:val="0"/>
          <w:divBdr>
            <w:top w:val="none" w:sz="0" w:space="0" w:color="auto"/>
            <w:left w:val="none" w:sz="0" w:space="0" w:color="auto"/>
            <w:bottom w:val="none" w:sz="0" w:space="0" w:color="auto"/>
            <w:right w:val="none" w:sz="0" w:space="0" w:color="auto"/>
          </w:divBdr>
        </w:div>
        <w:div w:id="948271987">
          <w:marLeft w:val="0"/>
          <w:marRight w:val="0"/>
          <w:marTop w:val="0"/>
          <w:marBottom w:val="0"/>
          <w:divBdr>
            <w:top w:val="none" w:sz="0" w:space="0" w:color="auto"/>
            <w:left w:val="none" w:sz="0" w:space="0" w:color="auto"/>
            <w:bottom w:val="none" w:sz="0" w:space="0" w:color="auto"/>
            <w:right w:val="none" w:sz="0" w:space="0" w:color="auto"/>
          </w:divBdr>
        </w:div>
        <w:div w:id="495265913">
          <w:marLeft w:val="0"/>
          <w:marRight w:val="0"/>
          <w:marTop w:val="0"/>
          <w:marBottom w:val="0"/>
          <w:divBdr>
            <w:top w:val="none" w:sz="0" w:space="0" w:color="auto"/>
            <w:left w:val="none" w:sz="0" w:space="0" w:color="auto"/>
            <w:bottom w:val="none" w:sz="0" w:space="0" w:color="auto"/>
            <w:right w:val="none" w:sz="0" w:space="0" w:color="auto"/>
          </w:divBdr>
        </w:div>
        <w:div w:id="888956448">
          <w:marLeft w:val="0"/>
          <w:marRight w:val="0"/>
          <w:marTop w:val="0"/>
          <w:marBottom w:val="0"/>
          <w:divBdr>
            <w:top w:val="none" w:sz="0" w:space="0" w:color="auto"/>
            <w:left w:val="none" w:sz="0" w:space="0" w:color="auto"/>
            <w:bottom w:val="none" w:sz="0" w:space="0" w:color="auto"/>
            <w:right w:val="none" w:sz="0" w:space="0" w:color="auto"/>
          </w:divBdr>
        </w:div>
      </w:divsChild>
    </w:div>
    <w:div w:id="578177278">
      <w:bodyDiv w:val="1"/>
      <w:marLeft w:val="0"/>
      <w:marRight w:val="0"/>
      <w:marTop w:val="0"/>
      <w:marBottom w:val="0"/>
      <w:divBdr>
        <w:top w:val="none" w:sz="0" w:space="0" w:color="auto"/>
        <w:left w:val="none" w:sz="0" w:space="0" w:color="auto"/>
        <w:bottom w:val="none" w:sz="0" w:space="0" w:color="auto"/>
        <w:right w:val="none" w:sz="0" w:space="0" w:color="auto"/>
      </w:divBdr>
      <w:divsChild>
        <w:div w:id="321742813">
          <w:marLeft w:val="965"/>
          <w:marRight w:val="0"/>
          <w:marTop w:val="0"/>
          <w:marBottom w:val="0"/>
          <w:divBdr>
            <w:top w:val="none" w:sz="0" w:space="0" w:color="auto"/>
            <w:left w:val="none" w:sz="0" w:space="0" w:color="auto"/>
            <w:bottom w:val="none" w:sz="0" w:space="0" w:color="auto"/>
            <w:right w:val="none" w:sz="0" w:space="0" w:color="auto"/>
          </w:divBdr>
        </w:div>
      </w:divsChild>
    </w:div>
    <w:div w:id="909802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ashington.zoom.us/j/97032024504&amp;sa=D&amp;source=calendar&amp;ust=1667685496001910&amp;usg=AOvVaw20O0RtCrE265r-5LiJY9b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JnB/zPVnrWaULnDXTzXNIul7vQ==">AMUW2mWRrOyWlhhQwJkr2QEI+ZuTLFg7+G1bckQzHHKweoDRxo82DfKr/grq3V8ACg0SasGs4PXB+FKgpnJ9fT6h7V2DWWAVgm/xX+ppbHruKrw+K2g13KFhPZEoz6Zlo9gXgusJi4J+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Campbell</dc:creator>
  <cp:lastModifiedBy>Christopher Campbell</cp:lastModifiedBy>
  <cp:revision>2</cp:revision>
  <dcterms:created xsi:type="dcterms:W3CDTF">2023-03-06T19:43:00Z</dcterms:created>
  <dcterms:modified xsi:type="dcterms:W3CDTF">2023-03-06T19:43:00Z</dcterms:modified>
</cp:coreProperties>
</file>