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7FA0A" w14:textId="77777777" w:rsidR="009E030B" w:rsidRPr="00802938" w:rsidRDefault="009E030B">
      <w:pPr>
        <w:pStyle w:val="Heading1"/>
        <w:rPr>
          <w:rFonts w:ascii="Arial" w:hAnsi="Arial" w:cs="Arial"/>
          <w:b/>
          <w:color w:val="262626" w:themeColor="text1" w:themeTint="D9"/>
          <w:sz w:val="36"/>
          <w:szCs w:val="36"/>
        </w:rPr>
      </w:pPr>
      <w:r w:rsidRPr="00802938">
        <w:rPr>
          <w:rFonts w:ascii="Arial" w:hAnsi="Arial" w:cs="Arial"/>
          <w:b/>
          <w:color w:val="262626" w:themeColor="text1" w:themeTint="D9"/>
          <w:sz w:val="36"/>
          <w:szCs w:val="36"/>
        </w:rPr>
        <w:t>Department Meeting</w:t>
      </w:r>
    </w:p>
    <w:p w14:paraId="33F03C4B" w14:textId="77777777" w:rsidR="009E030B" w:rsidRPr="00802938" w:rsidRDefault="00A7045E" w:rsidP="009E030B">
      <w:pPr>
        <w:rPr>
          <w:rFonts w:ascii="Arial" w:hAnsi="Arial" w:cs="Arial"/>
          <w:b/>
          <w:color w:val="404040" w:themeColor="text1" w:themeTint="BF"/>
          <w:sz w:val="28"/>
          <w:szCs w:val="28"/>
        </w:rPr>
      </w:pPr>
      <w:r>
        <w:rPr>
          <w:rFonts w:ascii="Arial" w:hAnsi="Arial" w:cs="Arial"/>
          <w:b/>
          <w:color w:val="404040" w:themeColor="text1" w:themeTint="BF"/>
          <w:sz w:val="28"/>
          <w:szCs w:val="28"/>
        </w:rPr>
        <w:t>October 4, 2017</w:t>
      </w:r>
    </w:p>
    <w:p w14:paraId="2245E58F" w14:textId="77777777" w:rsidR="009E030B" w:rsidRPr="00802938" w:rsidRDefault="00033569" w:rsidP="009E030B">
      <w:pPr>
        <w:spacing w:after="0" w:line="240" w:lineRule="auto"/>
        <w:rPr>
          <w:rFonts w:ascii="Arial" w:hAnsi="Arial" w:cs="Arial"/>
          <w:b/>
          <w:color w:val="404040" w:themeColor="text1" w:themeTint="BF"/>
          <w:sz w:val="28"/>
          <w:szCs w:val="28"/>
        </w:rPr>
      </w:pPr>
      <w:r>
        <w:rPr>
          <w:rFonts w:ascii="Arial" w:hAnsi="Arial" w:cs="Arial"/>
          <w:b/>
          <w:color w:val="404040" w:themeColor="text1" w:themeTint="BF"/>
          <w:sz w:val="28"/>
          <w:szCs w:val="28"/>
        </w:rPr>
        <w:t xml:space="preserve">Noon - </w:t>
      </w:r>
      <w:r w:rsidR="009E030B" w:rsidRPr="00802938">
        <w:rPr>
          <w:rFonts w:ascii="Arial" w:hAnsi="Arial" w:cs="Arial"/>
          <w:b/>
          <w:color w:val="404040" w:themeColor="text1" w:themeTint="BF"/>
          <w:sz w:val="28"/>
          <w:szCs w:val="28"/>
        </w:rPr>
        <w:t xml:space="preserve">1:20   </w:t>
      </w:r>
      <w:r w:rsidR="001A5F9D" w:rsidRPr="00802938">
        <w:rPr>
          <w:rFonts w:ascii="Arial" w:hAnsi="Arial" w:cs="Arial"/>
          <w:b/>
          <w:color w:val="404040" w:themeColor="text1" w:themeTint="BF"/>
          <w:sz w:val="28"/>
          <w:szCs w:val="28"/>
        </w:rPr>
        <w:t xml:space="preserve"> </w:t>
      </w:r>
      <w:r w:rsidR="009E030B" w:rsidRPr="00802938">
        <w:rPr>
          <w:rFonts w:ascii="Arial" w:hAnsi="Arial" w:cs="Arial"/>
          <w:b/>
          <w:color w:val="404040" w:themeColor="text1" w:themeTint="BF"/>
          <w:sz w:val="28"/>
          <w:szCs w:val="28"/>
        </w:rPr>
        <w:t xml:space="preserve">Gould </w:t>
      </w:r>
      <w:r w:rsidR="00A7045E">
        <w:rPr>
          <w:rFonts w:ascii="Arial" w:hAnsi="Arial" w:cs="Arial"/>
          <w:b/>
          <w:color w:val="404040" w:themeColor="text1" w:themeTint="BF"/>
          <w:sz w:val="28"/>
          <w:szCs w:val="28"/>
        </w:rPr>
        <w:t>100</w:t>
      </w:r>
    </w:p>
    <w:p w14:paraId="6E847065" w14:textId="77777777" w:rsidR="009E030B" w:rsidRDefault="009E030B" w:rsidP="009E030B">
      <w:pPr>
        <w:pStyle w:val="Heading1"/>
        <w:spacing w:before="0" w:after="0" w:line="240" w:lineRule="auto"/>
        <w:rPr>
          <w:rFonts w:ascii="Arial" w:hAnsi="Arial" w:cs="Arial"/>
          <w:color w:val="291B7B"/>
          <w:sz w:val="32"/>
          <w:szCs w:val="32"/>
        </w:rPr>
      </w:pPr>
    </w:p>
    <w:p w14:paraId="69D8BD89" w14:textId="77777777" w:rsidR="00ED27F5" w:rsidRPr="00ED27F5" w:rsidRDefault="00ED27F5" w:rsidP="00ED27F5"/>
    <w:p w14:paraId="3AEC31DF" w14:textId="77777777" w:rsidR="00DB02D8" w:rsidRPr="00802938" w:rsidRDefault="00A379F3" w:rsidP="009E030B">
      <w:pPr>
        <w:pStyle w:val="Heading1"/>
        <w:spacing w:line="240" w:lineRule="auto"/>
        <w:rPr>
          <w:rFonts w:ascii="Arial" w:hAnsi="Arial" w:cs="Arial"/>
          <w:b/>
          <w:color w:val="262626" w:themeColor="text1" w:themeTint="D9"/>
          <w:sz w:val="32"/>
          <w:szCs w:val="32"/>
        </w:rPr>
      </w:pPr>
      <w:r w:rsidRPr="00802938">
        <w:rPr>
          <w:rFonts w:ascii="Arial" w:hAnsi="Arial" w:cs="Arial"/>
          <w:b/>
          <w:color w:val="262626" w:themeColor="text1" w:themeTint="D9"/>
          <w:sz w:val="32"/>
          <w:szCs w:val="32"/>
        </w:rPr>
        <w:t>Agenda items</w:t>
      </w:r>
    </w:p>
    <w:p w14:paraId="12421094" w14:textId="77777777" w:rsidR="00802938" w:rsidRPr="00802938" w:rsidRDefault="00802938" w:rsidP="00802938"/>
    <w:tbl>
      <w:tblPr>
        <w:tblW w:w="0" w:type="auto"/>
        <w:tblLayout w:type="fixed"/>
        <w:tblCellMar>
          <w:left w:w="0" w:type="dxa"/>
          <w:bottom w:w="288" w:type="dxa"/>
          <w:right w:w="648" w:type="dxa"/>
        </w:tblCellMar>
        <w:tblLook w:val="04A0" w:firstRow="1" w:lastRow="0" w:firstColumn="1" w:lastColumn="0" w:noHBand="0" w:noVBand="1"/>
        <w:tblCaption w:val="Action items"/>
      </w:tblPr>
      <w:tblGrid>
        <w:gridCol w:w="2340"/>
        <w:gridCol w:w="5788"/>
        <w:gridCol w:w="2439"/>
      </w:tblGrid>
      <w:tr w:rsidR="00DB02D8" w:rsidRPr="009E030B" w14:paraId="45054A67" w14:textId="77777777" w:rsidTr="00010F90">
        <w:trPr>
          <w:cantSplit/>
          <w:trHeight w:val="688"/>
        </w:trPr>
        <w:tc>
          <w:tcPr>
            <w:tcW w:w="2340" w:type="dxa"/>
          </w:tcPr>
          <w:p w14:paraId="0B82CC12" w14:textId="77777777" w:rsidR="00DB02D8" w:rsidRPr="00802938" w:rsidRDefault="009E030B" w:rsidP="009E030B">
            <w:pPr>
              <w:pStyle w:val="RowHeading"/>
              <w:rPr>
                <w:rFonts w:ascii="Arial" w:hAnsi="Arial" w:cs="Arial"/>
                <w:color w:val="404040" w:themeColor="text1" w:themeTint="BF"/>
                <w:sz w:val="22"/>
                <w:szCs w:val="22"/>
              </w:rPr>
            </w:pPr>
            <w:r w:rsidRPr="00802938">
              <w:rPr>
                <w:rFonts w:ascii="Arial" w:hAnsi="Arial" w:cs="Arial"/>
                <w:color w:val="404040" w:themeColor="text1" w:themeTint="BF"/>
                <w:sz w:val="22"/>
                <w:szCs w:val="22"/>
              </w:rPr>
              <w:t>12:00</w:t>
            </w:r>
            <w:r w:rsidR="00A7045E">
              <w:rPr>
                <w:rFonts w:ascii="Arial" w:hAnsi="Arial" w:cs="Arial"/>
                <w:color w:val="404040" w:themeColor="text1" w:themeTint="BF"/>
                <w:sz w:val="22"/>
                <w:szCs w:val="22"/>
              </w:rPr>
              <w:t xml:space="preserve"> - 12:05</w:t>
            </w:r>
          </w:p>
        </w:tc>
        <w:tc>
          <w:tcPr>
            <w:tcW w:w="5788" w:type="dxa"/>
          </w:tcPr>
          <w:p w14:paraId="33DB7AE6" w14:textId="77777777" w:rsidR="00DB02D8" w:rsidRPr="007120A9" w:rsidRDefault="00A7045E" w:rsidP="004F67C8">
            <w:pPr>
              <w:rPr>
                <w:rFonts w:ascii="Arial" w:hAnsi="Arial" w:cs="Arial"/>
                <w:sz w:val="22"/>
                <w:szCs w:val="22"/>
              </w:rPr>
            </w:pPr>
            <w:r>
              <w:rPr>
                <w:rFonts w:ascii="Arial" w:hAnsi="Arial" w:cs="Arial"/>
                <w:sz w:val="22"/>
                <w:szCs w:val="22"/>
              </w:rPr>
              <w:t>Welcome back!</w:t>
            </w:r>
          </w:p>
        </w:tc>
        <w:tc>
          <w:tcPr>
            <w:tcW w:w="2439" w:type="dxa"/>
          </w:tcPr>
          <w:p w14:paraId="0606916A" w14:textId="77777777" w:rsidR="00DB02D8" w:rsidRPr="009E030B" w:rsidRDefault="00A55886" w:rsidP="009E030B">
            <w:pPr>
              <w:rPr>
                <w:rFonts w:ascii="Arial" w:hAnsi="Arial" w:cs="Arial"/>
              </w:rPr>
            </w:pPr>
            <w:r>
              <w:rPr>
                <w:rFonts w:ascii="Arial" w:hAnsi="Arial" w:cs="Arial"/>
              </w:rPr>
              <w:t>Campbell</w:t>
            </w:r>
          </w:p>
        </w:tc>
      </w:tr>
      <w:tr w:rsidR="00651486" w:rsidRPr="009E030B" w14:paraId="38FD551B" w14:textId="77777777" w:rsidTr="00010F90">
        <w:trPr>
          <w:cantSplit/>
          <w:trHeight w:val="410"/>
        </w:trPr>
        <w:tc>
          <w:tcPr>
            <w:tcW w:w="2340" w:type="dxa"/>
          </w:tcPr>
          <w:p w14:paraId="7704226A" w14:textId="77777777" w:rsidR="00651486" w:rsidRPr="00802938" w:rsidRDefault="0072274B" w:rsidP="00A7045E">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12:</w:t>
            </w:r>
            <w:r w:rsidR="00A7045E">
              <w:rPr>
                <w:rFonts w:ascii="Arial" w:hAnsi="Arial" w:cs="Arial"/>
                <w:color w:val="404040" w:themeColor="text1" w:themeTint="BF"/>
                <w:sz w:val="22"/>
                <w:szCs w:val="22"/>
              </w:rPr>
              <w:t>05</w:t>
            </w:r>
            <w:r w:rsidR="00033569">
              <w:rPr>
                <w:rFonts w:ascii="Arial" w:hAnsi="Arial" w:cs="Arial"/>
                <w:color w:val="404040" w:themeColor="text1" w:themeTint="BF"/>
                <w:sz w:val="22"/>
                <w:szCs w:val="22"/>
              </w:rPr>
              <w:t xml:space="preserve"> - </w:t>
            </w:r>
            <w:r w:rsidR="00A55886">
              <w:rPr>
                <w:rFonts w:ascii="Arial" w:hAnsi="Arial" w:cs="Arial"/>
                <w:color w:val="404040" w:themeColor="text1" w:themeTint="BF"/>
                <w:sz w:val="22"/>
                <w:szCs w:val="22"/>
              </w:rPr>
              <w:t>1</w:t>
            </w:r>
            <w:r w:rsidR="00033569">
              <w:rPr>
                <w:rFonts w:ascii="Arial" w:hAnsi="Arial" w:cs="Arial"/>
                <w:color w:val="404040" w:themeColor="text1" w:themeTint="BF"/>
                <w:sz w:val="22"/>
                <w:szCs w:val="22"/>
              </w:rPr>
              <w:t>2</w:t>
            </w:r>
            <w:r w:rsidR="00470969">
              <w:rPr>
                <w:rFonts w:ascii="Arial" w:hAnsi="Arial" w:cs="Arial"/>
                <w:color w:val="404040" w:themeColor="text1" w:themeTint="BF"/>
                <w:sz w:val="22"/>
                <w:szCs w:val="22"/>
              </w:rPr>
              <w:t>:15</w:t>
            </w:r>
          </w:p>
        </w:tc>
        <w:tc>
          <w:tcPr>
            <w:tcW w:w="5788" w:type="dxa"/>
          </w:tcPr>
          <w:p w14:paraId="74A923E8" w14:textId="77777777" w:rsidR="007120A9" w:rsidRDefault="00287553" w:rsidP="007120A9">
            <w:pPr>
              <w:spacing w:line="240" w:lineRule="auto"/>
              <w:rPr>
                <w:rFonts w:ascii="Arial" w:hAnsi="Arial" w:cs="Arial"/>
                <w:sz w:val="22"/>
                <w:szCs w:val="22"/>
              </w:rPr>
            </w:pPr>
            <w:r>
              <w:rPr>
                <w:rFonts w:ascii="Arial" w:hAnsi="Arial" w:cs="Arial"/>
                <w:sz w:val="22"/>
                <w:szCs w:val="22"/>
              </w:rPr>
              <w:t>Brief announcements</w:t>
            </w:r>
          </w:p>
          <w:p w14:paraId="17D36E99" w14:textId="77777777" w:rsidR="00CA53BF" w:rsidRPr="00CA53BF" w:rsidRDefault="00CA53BF" w:rsidP="00DE25A6">
            <w:pPr>
              <w:pStyle w:val="ListParagraph"/>
              <w:numPr>
                <w:ilvl w:val="0"/>
                <w:numId w:val="5"/>
              </w:numPr>
              <w:spacing w:line="240" w:lineRule="auto"/>
              <w:ind w:left="540"/>
              <w:rPr>
                <w:rFonts w:ascii="Arial" w:hAnsi="Arial" w:cs="Arial"/>
                <w:sz w:val="22"/>
                <w:szCs w:val="22"/>
              </w:rPr>
            </w:pPr>
            <w:r w:rsidRPr="00CA53BF">
              <w:rPr>
                <w:rFonts w:ascii="Arial" w:hAnsi="Arial" w:cs="Arial"/>
                <w:sz w:val="22"/>
                <w:szCs w:val="22"/>
              </w:rPr>
              <w:t xml:space="preserve">Email Votes to come: </w:t>
            </w:r>
          </w:p>
          <w:p w14:paraId="2546AC0A" w14:textId="77777777" w:rsidR="00CA53BF" w:rsidRPr="00CA53BF" w:rsidRDefault="00CA53BF" w:rsidP="00DE25A6">
            <w:pPr>
              <w:pStyle w:val="ListParagraph"/>
              <w:numPr>
                <w:ilvl w:val="0"/>
                <w:numId w:val="5"/>
              </w:numPr>
              <w:spacing w:line="240" w:lineRule="auto"/>
              <w:ind w:left="540"/>
              <w:rPr>
                <w:rFonts w:ascii="Arial" w:hAnsi="Arial" w:cs="Arial"/>
                <w:sz w:val="22"/>
                <w:szCs w:val="22"/>
              </w:rPr>
            </w:pPr>
            <w:r w:rsidRPr="00CA53BF">
              <w:rPr>
                <w:rFonts w:ascii="Arial" w:hAnsi="Arial" w:cs="Arial"/>
                <w:sz w:val="22"/>
                <w:szCs w:val="22"/>
              </w:rPr>
              <w:t>Visiting Scholar Yuan Hong</w:t>
            </w:r>
          </w:p>
          <w:p w14:paraId="2342C7E9" w14:textId="77777777" w:rsidR="00CA53BF" w:rsidRPr="00CA53BF" w:rsidRDefault="00CA53BF" w:rsidP="00DE25A6">
            <w:pPr>
              <w:pStyle w:val="ListParagraph"/>
              <w:numPr>
                <w:ilvl w:val="0"/>
                <w:numId w:val="5"/>
              </w:numPr>
              <w:spacing w:line="240" w:lineRule="auto"/>
              <w:ind w:left="540"/>
              <w:rPr>
                <w:rFonts w:ascii="Arial" w:hAnsi="Arial" w:cs="Arial"/>
                <w:sz w:val="22"/>
                <w:szCs w:val="22"/>
              </w:rPr>
            </w:pPr>
            <w:r w:rsidRPr="00CA53BF">
              <w:rPr>
                <w:rFonts w:ascii="Arial" w:hAnsi="Arial" w:cs="Arial"/>
                <w:sz w:val="22"/>
                <w:szCs w:val="22"/>
              </w:rPr>
              <w:t>Re Appoint Affiliate Joe Tovar</w:t>
            </w:r>
          </w:p>
          <w:p w14:paraId="53FC0C09" w14:textId="77777777" w:rsidR="00CA53BF" w:rsidRDefault="00CA53BF" w:rsidP="00DE25A6">
            <w:pPr>
              <w:pStyle w:val="ListParagraph"/>
              <w:numPr>
                <w:ilvl w:val="0"/>
                <w:numId w:val="5"/>
              </w:numPr>
              <w:spacing w:line="240" w:lineRule="auto"/>
              <w:ind w:left="540"/>
              <w:rPr>
                <w:rFonts w:ascii="Arial" w:hAnsi="Arial" w:cs="Arial"/>
                <w:sz w:val="22"/>
                <w:szCs w:val="22"/>
              </w:rPr>
            </w:pPr>
            <w:r w:rsidRPr="00CA53BF">
              <w:rPr>
                <w:rFonts w:ascii="Arial" w:hAnsi="Arial" w:cs="Arial"/>
                <w:sz w:val="22"/>
                <w:szCs w:val="22"/>
              </w:rPr>
              <w:t>Appoint new Affiliate Karen Wolfe (MIPM advising)</w:t>
            </w:r>
          </w:p>
          <w:p w14:paraId="07669FAC" w14:textId="71D1CF6A" w:rsidR="00CA53BF" w:rsidRDefault="00CA53BF" w:rsidP="00DE25A6">
            <w:pPr>
              <w:pStyle w:val="ListParagraph"/>
              <w:numPr>
                <w:ilvl w:val="0"/>
                <w:numId w:val="5"/>
              </w:numPr>
              <w:spacing w:line="240" w:lineRule="auto"/>
              <w:ind w:left="540"/>
              <w:rPr>
                <w:rFonts w:ascii="Arial" w:hAnsi="Arial" w:cs="Arial"/>
                <w:sz w:val="22"/>
                <w:szCs w:val="22"/>
              </w:rPr>
            </w:pPr>
            <w:r>
              <w:rPr>
                <w:rFonts w:ascii="Arial" w:hAnsi="Arial" w:cs="Arial"/>
                <w:sz w:val="22"/>
                <w:szCs w:val="22"/>
              </w:rPr>
              <w:t>RSVP for Don Miller Event</w:t>
            </w:r>
            <w:r w:rsidR="004C6B73">
              <w:rPr>
                <w:rFonts w:ascii="Arial" w:hAnsi="Arial" w:cs="Arial"/>
                <w:sz w:val="22"/>
                <w:szCs w:val="22"/>
              </w:rPr>
              <w:t xml:space="preserve"> (10/</w:t>
            </w:r>
            <w:r w:rsidR="00B00BBD">
              <w:rPr>
                <w:rFonts w:ascii="Arial" w:hAnsi="Arial" w:cs="Arial"/>
                <w:sz w:val="22"/>
                <w:szCs w:val="22"/>
              </w:rPr>
              <w:t>1</w:t>
            </w:r>
            <w:r w:rsidR="004C6B73">
              <w:rPr>
                <w:rFonts w:ascii="Arial" w:hAnsi="Arial" w:cs="Arial"/>
                <w:sz w:val="22"/>
                <w:szCs w:val="22"/>
              </w:rPr>
              <w:t>6)</w:t>
            </w:r>
            <w:r w:rsidR="00C838AE">
              <w:rPr>
                <w:rFonts w:ascii="Arial" w:hAnsi="Arial" w:cs="Arial"/>
                <w:sz w:val="22"/>
                <w:szCs w:val="22"/>
              </w:rPr>
              <w:t xml:space="preserve"> by FRI </w:t>
            </w:r>
          </w:p>
          <w:p w14:paraId="07083A44" w14:textId="77777777" w:rsidR="00CA53BF" w:rsidRDefault="00CA53BF" w:rsidP="00DE25A6">
            <w:pPr>
              <w:pStyle w:val="ListParagraph"/>
              <w:numPr>
                <w:ilvl w:val="0"/>
                <w:numId w:val="5"/>
              </w:numPr>
              <w:spacing w:line="240" w:lineRule="auto"/>
              <w:ind w:left="540"/>
              <w:rPr>
                <w:rFonts w:ascii="Arial" w:hAnsi="Arial" w:cs="Arial"/>
                <w:sz w:val="22"/>
                <w:szCs w:val="22"/>
              </w:rPr>
            </w:pPr>
            <w:r>
              <w:rPr>
                <w:rFonts w:ascii="Arial" w:hAnsi="Arial" w:cs="Arial"/>
                <w:sz w:val="22"/>
                <w:szCs w:val="22"/>
              </w:rPr>
              <w:t>Sabbaticals this quarter</w:t>
            </w:r>
          </w:p>
          <w:p w14:paraId="61AFFFB1" w14:textId="77777777" w:rsidR="00C838AE" w:rsidRPr="00CA53BF" w:rsidRDefault="00C838AE" w:rsidP="00DE25A6">
            <w:pPr>
              <w:pStyle w:val="ListParagraph"/>
              <w:numPr>
                <w:ilvl w:val="0"/>
                <w:numId w:val="5"/>
              </w:numPr>
              <w:spacing w:line="240" w:lineRule="auto"/>
              <w:ind w:left="540"/>
              <w:rPr>
                <w:rFonts w:ascii="Arial" w:hAnsi="Arial" w:cs="Arial"/>
                <w:sz w:val="22"/>
                <w:szCs w:val="22"/>
              </w:rPr>
            </w:pPr>
            <w:r>
              <w:rPr>
                <w:rFonts w:ascii="Arial" w:hAnsi="Arial" w:cs="Arial"/>
                <w:sz w:val="22"/>
                <w:szCs w:val="22"/>
              </w:rPr>
              <w:t>Diversity potluck on Thursday at Manish’s</w:t>
            </w:r>
          </w:p>
        </w:tc>
        <w:tc>
          <w:tcPr>
            <w:tcW w:w="2439" w:type="dxa"/>
          </w:tcPr>
          <w:p w14:paraId="37F123F6" w14:textId="77777777" w:rsidR="00651486" w:rsidRPr="009E030B" w:rsidRDefault="00287553" w:rsidP="000626DE">
            <w:pPr>
              <w:rPr>
                <w:rFonts w:ascii="Arial" w:hAnsi="Arial" w:cs="Arial"/>
              </w:rPr>
            </w:pPr>
            <w:r>
              <w:rPr>
                <w:rFonts w:ascii="Arial" w:hAnsi="Arial" w:cs="Arial"/>
              </w:rPr>
              <w:t>Campbell</w:t>
            </w:r>
          </w:p>
        </w:tc>
      </w:tr>
      <w:tr w:rsidR="00651486" w:rsidRPr="009E030B" w14:paraId="4B38C65A" w14:textId="77777777" w:rsidTr="00010F90">
        <w:trPr>
          <w:cantSplit/>
          <w:trHeight w:val="552"/>
        </w:trPr>
        <w:tc>
          <w:tcPr>
            <w:tcW w:w="2340" w:type="dxa"/>
          </w:tcPr>
          <w:p w14:paraId="69B6C43F" w14:textId="77777777" w:rsidR="00651486" w:rsidRPr="00802938" w:rsidRDefault="00470969" w:rsidP="007120A9">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12:15</w:t>
            </w:r>
            <w:r w:rsidR="00BC1911">
              <w:rPr>
                <w:rFonts w:ascii="Arial" w:hAnsi="Arial" w:cs="Arial"/>
                <w:color w:val="404040" w:themeColor="text1" w:themeTint="BF"/>
                <w:sz w:val="22"/>
                <w:szCs w:val="22"/>
              </w:rPr>
              <w:t xml:space="preserve"> </w:t>
            </w:r>
            <w:r w:rsidR="009D523B">
              <w:rPr>
                <w:rFonts w:ascii="Arial" w:hAnsi="Arial" w:cs="Arial"/>
                <w:color w:val="404040" w:themeColor="text1" w:themeTint="BF"/>
                <w:sz w:val="22"/>
                <w:szCs w:val="22"/>
              </w:rPr>
              <w:t>– 1</w:t>
            </w:r>
            <w:r w:rsidR="00287553">
              <w:rPr>
                <w:rFonts w:ascii="Arial" w:hAnsi="Arial" w:cs="Arial"/>
                <w:color w:val="404040" w:themeColor="text1" w:themeTint="BF"/>
                <w:sz w:val="22"/>
                <w:szCs w:val="22"/>
              </w:rPr>
              <w:t>2:30</w:t>
            </w:r>
          </w:p>
        </w:tc>
        <w:tc>
          <w:tcPr>
            <w:tcW w:w="5788" w:type="dxa"/>
          </w:tcPr>
          <w:p w14:paraId="2393A41E" w14:textId="77777777" w:rsidR="00C64E5A" w:rsidRPr="00E3732F" w:rsidRDefault="00470969" w:rsidP="00287553">
            <w:pPr>
              <w:spacing w:line="240" w:lineRule="auto"/>
              <w:rPr>
                <w:rFonts w:ascii="Arial" w:hAnsi="Arial" w:cs="Arial"/>
                <w:sz w:val="22"/>
                <w:szCs w:val="22"/>
              </w:rPr>
            </w:pPr>
            <w:r>
              <w:rPr>
                <w:rFonts w:ascii="Arial" w:hAnsi="Arial" w:cs="Arial"/>
                <w:sz w:val="22"/>
                <w:szCs w:val="22"/>
              </w:rPr>
              <w:t>Phil Hurvitz promotion</w:t>
            </w:r>
            <w:r w:rsidR="00287553">
              <w:rPr>
                <w:rFonts w:ascii="Arial" w:hAnsi="Arial" w:cs="Arial"/>
                <w:sz w:val="22"/>
                <w:szCs w:val="22"/>
              </w:rPr>
              <w:t xml:space="preserve"> open comments</w:t>
            </w:r>
            <w:r>
              <w:rPr>
                <w:rFonts w:ascii="Arial" w:hAnsi="Arial" w:cs="Arial"/>
                <w:sz w:val="22"/>
                <w:szCs w:val="22"/>
              </w:rPr>
              <w:t xml:space="preserve"> </w:t>
            </w:r>
          </w:p>
        </w:tc>
        <w:tc>
          <w:tcPr>
            <w:tcW w:w="2439" w:type="dxa"/>
          </w:tcPr>
          <w:p w14:paraId="720BD6B5" w14:textId="77777777" w:rsidR="00651486" w:rsidRPr="009E030B" w:rsidRDefault="00470969" w:rsidP="003D1C6C">
            <w:pPr>
              <w:rPr>
                <w:rFonts w:ascii="Arial" w:hAnsi="Arial" w:cs="Arial"/>
              </w:rPr>
            </w:pPr>
            <w:r>
              <w:rPr>
                <w:rFonts w:ascii="Arial" w:hAnsi="Arial" w:cs="Arial"/>
              </w:rPr>
              <w:t>Purcell</w:t>
            </w:r>
          </w:p>
        </w:tc>
      </w:tr>
      <w:tr w:rsidR="00651486" w:rsidRPr="009E030B" w14:paraId="52785497" w14:textId="77777777" w:rsidTr="00010F90">
        <w:trPr>
          <w:cantSplit/>
          <w:trHeight w:val="945"/>
        </w:trPr>
        <w:tc>
          <w:tcPr>
            <w:tcW w:w="2340" w:type="dxa"/>
          </w:tcPr>
          <w:p w14:paraId="5C1E5A69" w14:textId="77777777" w:rsidR="00651486" w:rsidRDefault="00470969" w:rsidP="00470969">
            <w:pPr>
              <w:pStyle w:val="RowHeading"/>
              <w:spacing w:line="240" w:lineRule="auto"/>
              <w:rPr>
                <w:rFonts w:ascii="Arial" w:hAnsi="Arial" w:cs="Arial"/>
                <w:color w:val="404040" w:themeColor="text1" w:themeTint="BF"/>
                <w:sz w:val="22"/>
                <w:szCs w:val="22"/>
              </w:rPr>
            </w:pPr>
            <w:r>
              <w:rPr>
                <w:rFonts w:ascii="Arial" w:hAnsi="Arial" w:cs="Arial"/>
                <w:color w:val="404040" w:themeColor="text1" w:themeTint="BF"/>
                <w:sz w:val="22"/>
                <w:szCs w:val="22"/>
              </w:rPr>
              <w:t>1</w:t>
            </w:r>
            <w:r w:rsidR="00287553">
              <w:rPr>
                <w:rFonts w:ascii="Arial" w:hAnsi="Arial" w:cs="Arial"/>
                <w:color w:val="404040" w:themeColor="text1" w:themeTint="BF"/>
                <w:sz w:val="22"/>
                <w:szCs w:val="22"/>
              </w:rPr>
              <w:t>2</w:t>
            </w:r>
            <w:r w:rsidR="00BC1911">
              <w:rPr>
                <w:rFonts w:ascii="Arial" w:hAnsi="Arial" w:cs="Arial"/>
                <w:color w:val="404040" w:themeColor="text1" w:themeTint="BF"/>
                <w:sz w:val="22"/>
                <w:szCs w:val="22"/>
              </w:rPr>
              <w:t>:</w:t>
            </w:r>
            <w:r w:rsidR="00287553">
              <w:rPr>
                <w:rFonts w:ascii="Arial" w:hAnsi="Arial" w:cs="Arial"/>
                <w:color w:val="404040" w:themeColor="text1" w:themeTint="BF"/>
                <w:sz w:val="22"/>
                <w:szCs w:val="22"/>
              </w:rPr>
              <w:t>30 – 1:20</w:t>
            </w:r>
          </w:p>
        </w:tc>
        <w:tc>
          <w:tcPr>
            <w:tcW w:w="5788" w:type="dxa"/>
          </w:tcPr>
          <w:p w14:paraId="137F67AE" w14:textId="77777777" w:rsidR="00651486" w:rsidRDefault="00287553" w:rsidP="000C6AC7">
            <w:pPr>
              <w:spacing w:after="0" w:line="240" w:lineRule="auto"/>
              <w:rPr>
                <w:rFonts w:ascii="Arial" w:hAnsi="Arial" w:cs="Arial"/>
                <w:sz w:val="22"/>
                <w:szCs w:val="22"/>
              </w:rPr>
            </w:pPr>
            <w:r>
              <w:rPr>
                <w:rFonts w:ascii="Arial" w:hAnsi="Arial" w:cs="Arial"/>
                <w:sz w:val="22"/>
                <w:szCs w:val="22"/>
              </w:rPr>
              <w:t xml:space="preserve">Phil Hurvitz promotion discussion and vote – open to </w:t>
            </w:r>
            <w:r w:rsidRPr="00141EB1">
              <w:rPr>
                <w:rFonts w:ascii="Arial" w:hAnsi="Arial" w:cs="Arial"/>
                <w:b/>
                <w:sz w:val="22"/>
                <w:szCs w:val="22"/>
              </w:rPr>
              <w:t>voting members</w:t>
            </w:r>
            <w:r>
              <w:rPr>
                <w:rFonts w:ascii="Arial" w:hAnsi="Arial" w:cs="Arial"/>
                <w:sz w:val="22"/>
                <w:szCs w:val="22"/>
              </w:rPr>
              <w:t xml:space="preserve"> only</w:t>
            </w:r>
          </w:p>
          <w:p w14:paraId="19B94984" w14:textId="77777777" w:rsidR="00FE794C" w:rsidRDefault="00FE794C" w:rsidP="000C6AC7">
            <w:pPr>
              <w:spacing w:after="0" w:line="240" w:lineRule="auto"/>
              <w:rPr>
                <w:rFonts w:ascii="Arial" w:hAnsi="Arial" w:cs="Arial"/>
                <w:sz w:val="22"/>
                <w:szCs w:val="22"/>
              </w:rPr>
            </w:pPr>
          </w:p>
          <w:p w14:paraId="7446157B" w14:textId="77777777" w:rsidR="00FE794C" w:rsidRPr="000C6AC7" w:rsidRDefault="00FE794C" w:rsidP="000C6AC7">
            <w:pPr>
              <w:spacing w:after="0" w:line="240" w:lineRule="auto"/>
              <w:rPr>
                <w:rFonts w:ascii="Arial" w:hAnsi="Arial" w:cs="Arial"/>
                <w:sz w:val="22"/>
                <w:szCs w:val="22"/>
              </w:rPr>
            </w:pPr>
          </w:p>
        </w:tc>
        <w:tc>
          <w:tcPr>
            <w:tcW w:w="2439" w:type="dxa"/>
          </w:tcPr>
          <w:p w14:paraId="3FB3094B" w14:textId="77777777" w:rsidR="00651486" w:rsidRDefault="00287553" w:rsidP="00C325E8">
            <w:pPr>
              <w:rPr>
                <w:rFonts w:ascii="Arial" w:hAnsi="Arial" w:cs="Arial"/>
              </w:rPr>
            </w:pPr>
            <w:r>
              <w:rPr>
                <w:rFonts w:ascii="Arial" w:hAnsi="Arial" w:cs="Arial"/>
              </w:rPr>
              <w:t>Purcell</w:t>
            </w:r>
          </w:p>
        </w:tc>
      </w:tr>
    </w:tbl>
    <w:p w14:paraId="501AC3D6" w14:textId="4BEBA33B" w:rsidR="00DE25A6" w:rsidRDefault="00DE25A6" w:rsidP="001A5F9D">
      <w:pPr>
        <w:pBdr>
          <w:bottom w:val="single" w:sz="6" w:space="1" w:color="auto"/>
        </w:pBdr>
        <w:rPr>
          <w:rFonts w:ascii="Arial" w:hAnsi="Arial" w:cs="Arial"/>
          <w:sz w:val="22"/>
          <w:szCs w:val="22"/>
        </w:rPr>
      </w:pPr>
    </w:p>
    <w:p w14:paraId="28DF8E97" w14:textId="77777777" w:rsidR="00DE25A6" w:rsidRDefault="00DE25A6" w:rsidP="001A5F9D">
      <w:pPr>
        <w:rPr>
          <w:rFonts w:ascii="Arial" w:hAnsi="Arial" w:cs="Arial"/>
          <w:sz w:val="22"/>
          <w:szCs w:val="22"/>
        </w:rPr>
      </w:pPr>
    </w:p>
    <w:p w14:paraId="29E1E55A" w14:textId="5A287C25" w:rsidR="00DE25A6" w:rsidRDefault="00DE25A6" w:rsidP="001A5F9D">
      <w:pPr>
        <w:rPr>
          <w:rFonts w:ascii="Arial" w:hAnsi="Arial" w:cs="Arial"/>
          <w:sz w:val="22"/>
          <w:szCs w:val="22"/>
        </w:rPr>
      </w:pPr>
      <w:r>
        <w:rPr>
          <w:rFonts w:ascii="Arial" w:hAnsi="Arial" w:cs="Arial"/>
          <w:sz w:val="22"/>
          <w:szCs w:val="22"/>
        </w:rPr>
        <w:t>Meeting called to order: 12:05</w:t>
      </w:r>
    </w:p>
    <w:p w14:paraId="5E2F7819" w14:textId="77777777" w:rsidR="00DE25A6" w:rsidRDefault="00DE25A6" w:rsidP="001A5F9D">
      <w:pPr>
        <w:rPr>
          <w:rFonts w:ascii="Arial" w:hAnsi="Arial" w:cs="Arial"/>
          <w:sz w:val="22"/>
          <w:szCs w:val="22"/>
        </w:rPr>
      </w:pPr>
    </w:p>
    <w:p w14:paraId="3664C412" w14:textId="77777777" w:rsidR="001A5F9D" w:rsidRDefault="00010F90" w:rsidP="001A5F9D">
      <w:pPr>
        <w:rPr>
          <w:rFonts w:ascii="Arial" w:hAnsi="Arial" w:cs="Arial"/>
          <w:b/>
          <w:sz w:val="22"/>
          <w:szCs w:val="22"/>
        </w:rPr>
      </w:pPr>
      <w:r>
        <w:rPr>
          <w:rFonts w:ascii="Arial" w:hAnsi="Arial" w:cs="Arial"/>
          <w:sz w:val="22"/>
          <w:szCs w:val="22"/>
        </w:rPr>
        <w:t xml:space="preserve">Present: </w:t>
      </w:r>
      <w:r w:rsidRPr="00B00BBD">
        <w:rPr>
          <w:rFonts w:ascii="Arial" w:hAnsi="Arial" w:cs="Arial"/>
          <w:b/>
          <w:sz w:val="22"/>
          <w:szCs w:val="22"/>
        </w:rPr>
        <w:t>Mark Purcell</w:t>
      </w:r>
      <w:r>
        <w:rPr>
          <w:rFonts w:ascii="Arial" w:hAnsi="Arial" w:cs="Arial"/>
          <w:sz w:val="22"/>
          <w:szCs w:val="22"/>
        </w:rPr>
        <w:t>, Christopher Campbell, Larissa Maziak</w:t>
      </w:r>
      <w:r w:rsidR="00B00BBD">
        <w:rPr>
          <w:rFonts w:ascii="Arial" w:hAnsi="Arial" w:cs="Arial"/>
          <w:sz w:val="22"/>
          <w:szCs w:val="22"/>
        </w:rPr>
        <w:t xml:space="preserve">, Phil Hurvitz, Himanshu Grover, Sofia Dermisi, </w:t>
      </w:r>
      <w:r w:rsidR="00B00BBD" w:rsidRPr="00B00BBD">
        <w:rPr>
          <w:rFonts w:ascii="Arial" w:hAnsi="Arial" w:cs="Arial"/>
          <w:b/>
          <w:sz w:val="22"/>
          <w:szCs w:val="22"/>
        </w:rPr>
        <w:t>Brand</w:t>
      </w:r>
      <w:bookmarkStart w:id="0" w:name="_GoBack"/>
      <w:bookmarkEnd w:id="0"/>
      <w:r w:rsidR="00B00BBD" w:rsidRPr="00B00BBD">
        <w:rPr>
          <w:rFonts w:ascii="Arial" w:hAnsi="Arial" w:cs="Arial"/>
          <w:b/>
          <w:sz w:val="22"/>
          <w:szCs w:val="22"/>
        </w:rPr>
        <w:t>en Born</w:t>
      </w:r>
      <w:r w:rsidR="00B00BBD">
        <w:rPr>
          <w:rFonts w:ascii="Arial" w:hAnsi="Arial" w:cs="Arial"/>
          <w:sz w:val="22"/>
          <w:szCs w:val="22"/>
        </w:rPr>
        <w:t xml:space="preserve">, Rachel Berney, </w:t>
      </w:r>
      <w:r w:rsidR="00B00BBD" w:rsidRPr="00B00BBD">
        <w:rPr>
          <w:rFonts w:ascii="Arial" w:hAnsi="Arial" w:cs="Arial"/>
          <w:b/>
          <w:sz w:val="22"/>
          <w:szCs w:val="22"/>
        </w:rPr>
        <w:t>Qing Shen</w:t>
      </w:r>
      <w:r w:rsidR="00B00BBD">
        <w:rPr>
          <w:rFonts w:ascii="Arial" w:hAnsi="Arial" w:cs="Arial"/>
          <w:sz w:val="22"/>
          <w:szCs w:val="22"/>
        </w:rPr>
        <w:t xml:space="preserve">, Marty Curry, </w:t>
      </w:r>
      <w:r w:rsidR="00B00BBD" w:rsidRPr="00B00BBD">
        <w:rPr>
          <w:rFonts w:ascii="Arial" w:hAnsi="Arial" w:cs="Arial"/>
          <w:b/>
          <w:sz w:val="22"/>
          <w:szCs w:val="22"/>
        </w:rPr>
        <w:t>Bob Mugerauer</w:t>
      </w:r>
    </w:p>
    <w:p w14:paraId="02B3431F" w14:textId="77919945" w:rsidR="00DE25A6" w:rsidRPr="00C01BF0" w:rsidRDefault="00DE25A6" w:rsidP="001A5F9D">
      <w:pPr>
        <w:rPr>
          <w:rFonts w:ascii="Arial" w:hAnsi="Arial" w:cs="Arial"/>
          <w:b/>
          <w:sz w:val="22"/>
          <w:szCs w:val="22"/>
        </w:rPr>
      </w:pPr>
      <w:r w:rsidRPr="00DE25A6">
        <w:rPr>
          <w:rFonts w:ascii="Arial" w:hAnsi="Arial" w:cs="Arial"/>
          <w:sz w:val="22"/>
          <w:szCs w:val="22"/>
        </w:rPr>
        <w:t xml:space="preserve">Arrived Late: </w:t>
      </w:r>
      <w:r w:rsidRPr="00C01BF0">
        <w:rPr>
          <w:rFonts w:ascii="Arial" w:hAnsi="Arial" w:cs="Arial"/>
          <w:b/>
          <w:sz w:val="22"/>
          <w:szCs w:val="22"/>
        </w:rPr>
        <w:t>Christine Bae, Manish Chalana</w:t>
      </w:r>
    </w:p>
    <w:p w14:paraId="58780645" w14:textId="77777777" w:rsidR="00010F90" w:rsidRDefault="00010F90" w:rsidP="001A5F9D">
      <w:pPr>
        <w:rPr>
          <w:rFonts w:ascii="Arial" w:hAnsi="Arial" w:cs="Arial"/>
          <w:sz w:val="22"/>
          <w:szCs w:val="22"/>
        </w:rPr>
      </w:pPr>
    </w:p>
    <w:p w14:paraId="5E1F3D0F" w14:textId="77777777" w:rsidR="00DE25A6" w:rsidRDefault="00DE25A6" w:rsidP="001A5F9D">
      <w:pPr>
        <w:rPr>
          <w:rFonts w:ascii="Arial" w:hAnsi="Arial" w:cs="Arial"/>
          <w:sz w:val="22"/>
          <w:szCs w:val="22"/>
        </w:rPr>
      </w:pPr>
    </w:p>
    <w:p w14:paraId="1074CE47" w14:textId="3EFD9A53" w:rsidR="00B00BBD" w:rsidRDefault="00B00BBD" w:rsidP="001A5F9D">
      <w:pPr>
        <w:rPr>
          <w:rFonts w:ascii="Arial" w:hAnsi="Arial" w:cs="Arial"/>
          <w:sz w:val="22"/>
          <w:szCs w:val="22"/>
        </w:rPr>
      </w:pPr>
      <w:r>
        <w:rPr>
          <w:rFonts w:ascii="Arial" w:hAnsi="Arial" w:cs="Arial"/>
          <w:sz w:val="22"/>
          <w:szCs w:val="22"/>
        </w:rPr>
        <w:t>Welcome Back!</w:t>
      </w:r>
    </w:p>
    <w:p w14:paraId="1641D7AB" w14:textId="77777777" w:rsidR="00B00BBD" w:rsidRDefault="00B00BBD" w:rsidP="001A5F9D">
      <w:pPr>
        <w:rPr>
          <w:rFonts w:ascii="Arial" w:hAnsi="Arial" w:cs="Arial"/>
          <w:sz w:val="22"/>
          <w:szCs w:val="22"/>
        </w:rPr>
      </w:pPr>
    </w:p>
    <w:p w14:paraId="3EE2EF7F" w14:textId="2C437B42" w:rsidR="00010F90" w:rsidRDefault="00010F90" w:rsidP="001A5F9D">
      <w:pPr>
        <w:rPr>
          <w:rFonts w:ascii="Arial" w:hAnsi="Arial" w:cs="Arial"/>
          <w:sz w:val="22"/>
          <w:szCs w:val="22"/>
        </w:rPr>
      </w:pPr>
      <w:r>
        <w:rPr>
          <w:rFonts w:ascii="Arial" w:hAnsi="Arial" w:cs="Arial"/>
          <w:sz w:val="22"/>
          <w:szCs w:val="22"/>
        </w:rPr>
        <w:t>Announcements</w:t>
      </w:r>
    </w:p>
    <w:p w14:paraId="33DC6F11" w14:textId="6F764A74" w:rsidR="00B00BBD" w:rsidRDefault="00B00BBD" w:rsidP="001A5F9D">
      <w:pPr>
        <w:rPr>
          <w:rFonts w:ascii="Arial" w:hAnsi="Arial" w:cs="Arial"/>
          <w:sz w:val="22"/>
          <w:szCs w:val="22"/>
        </w:rPr>
      </w:pPr>
      <w:r>
        <w:rPr>
          <w:rFonts w:ascii="Arial" w:hAnsi="Arial" w:cs="Arial"/>
          <w:sz w:val="22"/>
          <w:szCs w:val="22"/>
        </w:rPr>
        <w:t>E-votes coming up: Yuan Hong visiting scholar, Reappoint Joe Tovar, New affiliate Karen Wolfe (MIPM)</w:t>
      </w:r>
      <w:r w:rsidR="00DE25A6">
        <w:rPr>
          <w:rFonts w:ascii="Arial" w:hAnsi="Arial" w:cs="Arial"/>
          <w:sz w:val="22"/>
          <w:szCs w:val="22"/>
        </w:rPr>
        <w:t>; Don Miller retirement; Diversity potluck; sabbaticals</w:t>
      </w:r>
    </w:p>
    <w:p w14:paraId="7B8E4408" w14:textId="5C9A4535" w:rsidR="00196B7B" w:rsidRDefault="00196B7B" w:rsidP="001A5F9D">
      <w:pPr>
        <w:rPr>
          <w:rFonts w:ascii="Arial" w:hAnsi="Arial" w:cs="Arial"/>
          <w:sz w:val="22"/>
          <w:szCs w:val="22"/>
        </w:rPr>
      </w:pPr>
    </w:p>
    <w:p w14:paraId="03D05123" w14:textId="69C55D04" w:rsidR="00DE25A6" w:rsidRDefault="00DE25A6" w:rsidP="001A5F9D">
      <w:pPr>
        <w:rPr>
          <w:rFonts w:ascii="Arial" w:hAnsi="Arial" w:cs="Arial"/>
          <w:sz w:val="22"/>
          <w:szCs w:val="22"/>
        </w:rPr>
      </w:pPr>
      <w:r>
        <w:rPr>
          <w:rFonts w:ascii="Arial" w:hAnsi="Arial" w:cs="Arial"/>
          <w:sz w:val="22"/>
          <w:szCs w:val="22"/>
        </w:rPr>
        <w:t>Meeting turned over to Mark Purcell</w:t>
      </w:r>
    </w:p>
    <w:p w14:paraId="28133476" w14:textId="77777777" w:rsidR="00DE25A6" w:rsidRDefault="00DE25A6" w:rsidP="001A5F9D">
      <w:pPr>
        <w:rPr>
          <w:rFonts w:ascii="Arial" w:hAnsi="Arial" w:cs="Arial"/>
          <w:sz w:val="22"/>
          <w:szCs w:val="22"/>
        </w:rPr>
      </w:pPr>
    </w:p>
    <w:p w14:paraId="58BEF482" w14:textId="0826BEB7" w:rsidR="00B00BBD" w:rsidRPr="00196B7B" w:rsidRDefault="00196B7B" w:rsidP="001A5F9D">
      <w:pPr>
        <w:rPr>
          <w:rFonts w:ascii="Arial" w:hAnsi="Arial" w:cs="Arial"/>
          <w:b/>
          <w:sz w:val="22"/>
          <w:szCs w:val="22"/>
        </w:rPr>
      </w:pPr>
      <w:r>
        <w:rPr>
          <w:rFonts w:ascii="Arial" w:hAnsi="Arial" w:cs="Arial"/>
          <w:b/>
          <w:sz w:val="22"/>
          <w:szCs w:val="22"/>
        </w:rPr>
        <w:t>Phil Hurvitz p</w:t>
      </w:r>
      <w:r w:rsidR="00B00BBD" w:rsidRPr="00196B7B">
        <w:rPr>
          <w:rFonts w:ascii="Arial" w:hAnsi="Arial" w:cs="Arial"/>
          <w:b/>
          <w:sz w:val="22"/>
          <w:szCs w:val="22"/>
        </w:rPr>
        <w:t>romotion open comments</w:t>
      </w:r>
    </w:p>
    <w:p w14:paraId="0FACB97B" w14:textId="24A048F6" w:rsidR="00010F90" w:rsidRDefault="00010F90" w:rsidP="001A5F9D">
      <w:pPr>
        <w:rPr>
          <w:rFonts w:ascii="Arial" w:hAnsi="Arial" w:cs="Arial"/>
          <w:sz w:val="22"/>
          <w:szCs w:val="22"/>
        </w:rPr>
      </w:pPr>
      <w:r>
        <w:rPr>
          <w:rFonts w:ascii="Arial" w:hAnsi="Arial" w:cs="Arial"/>
          <w:sz w:val="22"/>
          <w:szCs w:val="22"/>
        </w:rPr>
        <w:t>Open Comments</w:t>
      </w:r>
    </w:p>
    <w:p w14:paraId="341BD864" w14:textId="758A6AFF" w:rsidR="00196B7B" w:rsidRDefault="00196B7B" w:rsidP="001A5F9D">
      <w:pPr>
        <w:rPr>
          <w:rFonts w:ascii="Arial" w:hAnsi="Arial" w:cs="Arial"/>
          <w:sz w:val="22"/>
          <w:szCs w:val="22"/>
        </w:rPr>
      </w:pPr>
      <w:r>
        <w:rPr>
          <w:rFonts w:ascii="Arial" w:hAnsi="Arial" w:cs="Arial"/>
          <w:sz w:val="22"/>
          <w:szCs w:val="22"/>
        </w:rPr>
        <w:t>Phil comments</w:t>
      </w:r>
    </w:p>
    <w:p w14:paraId="4F129D5E" w14:textId="6AAA4C8F" w:rsidR="00196B7B" w:rsidRDefault="00196B7B" w:rsidP="001A5F9D">
      <w:pPr>
        <w:rPr>
          <w:rFonts w:ascii="Arial" w:hAnsi="Arial" w:cs="Arial"/>
          <w:sz w:val="22"/>
          <w:szCs w:val="22"/>
        </w:rPr>
      </w:pPr>
      <w:r>
        <w:rPr>
          <w:rFonts w:ascii="Arial" w:hAnsi="Arial" w:cs="Arial"/>
          <w:sz w:val="22"/>
          <w:szCs w:val="22"/>
        </w:rPr>
        <w:t>When you look at two columns of funding…in some cases it will go over 100%</w:t>
      </w:r>
    </w:p>
    <w:p w14:paraId="2247E92F" w14:textId="13F29875" w:rsidR="00196B7B" w:rsidRDefault="00196B7B" w:rsidP="001A5F9D">
      <w:pPr>
        <w:rPr>
          <w:rFonts w:ascii="Arial" w:hAnsi="Arial" w:cs="Arial"/>
          <w:sz w:val="22"/>
          <w:szCs w:val="22"/>
        </w:rPr>
      </w:pPr>
      <w:r>
        <w:rPr>
          <w:rFonts w:ascii="Arial" w:hAnsi="Arial" w:cs="Arial"/>
          <w:sz w:val="22"/>
          <w:szCs w:val="22"/>
        </w:rPr>
        <w:t>Another thing, when you look at this year and in the future, the funding is sufficient to support me at the recommended level because we don’t know what funding will be 3 to 4 years from now.</w:t>
      </w:r>
    </w:p>
    <w:p w14:paraId="70545F19" w14:textId="2301DF5F" w:rsidR="00010F90" w:rsidRDefault="00196B7B" w:rsidP="001A5F9D">
      <w:pPr>
        <w:rPr>
          <w:rFonts w:ascii="Arial" w:hAnsi="Arial" w:cs="Arial"/>
          <w:sz w:val="22"/>
          <w:szCs w:val="22"/>
        </w:rPr>
      </w:pPr>
      <w:r>
        <w:rPr>
          <w:rFonts w:ascii="Arial" w:hAnsi="Arial" w:cs="Arial"/>
          <w:sz w:val="22"/>
          <w:szCs w:val="22"/>
        </w:rPr>
        <w:t>Other comments?</w:t>
      </w:r>
    </w:p>
    <w:p w14:paraId="26788E3C" w14:textId="2CA94544" w:rsidR="00196B7B" w:rsidRDefault="00196B7B" w:rsidP="001A5F9D">
      <w:pPr>
        <w:rPr>
          <w:rFonts w:ascii="Arial" w:hAnsi="Arial" w:cs="Arial"/>
          <w:sz w:val="22"/>
          <w:szCs w:val="22"/>
        </w:rPr>
      </w:pPr>
      <w:r>
        <w:rPr>
          <w:rFonts w:ascii="Arial" w:hAnsi="Arial" w:cs="Arial"/>
          <w:sz w:val="22"/>
          <w:szCs w:val="22"/>
        </w:rPr>
        <w:t xml:space="preserve">Phil has been very supportive of students, especially on GIS. </w:t>
      </w:r>
      <w:r w:rsidR="00141EB1">
        <w:rPr>
          <w:rFonts w:ascii="Arial" w:hAnsi="Arial" w:cs="Arial"/>
          <w:sz w:val="22"/>
          <w:szCs w:val="22"/>
        </w:rPr>
        <w:t>He’s</w:t>
      </w:r>
      <w:r>
        <w:rPr>
          <w:rFonts w:ascii="Arial" w:hAnsi="Arial" w:cs="Arial"/>
          <w:sz w:val="22"/>
          <w:szCs w:val="22"/>
        </w:rPr>
        <w:t xml:space="preserve"> a good collaborator, not just in department but UW</w:t>
      </w:r>
    </w:p>
    <w:p w14:paraId="70E9FB48" w14:textId="3A337085" w:rsidR="00196B7B" w:rsidRDefault="00196B7B" w:rsidP="001A5F9D">
      <w:pPr>
        <w:rPr>
          <w:rFonts w:ascii="Arial" w:hAnsi="Arial" w:cs="Arial"/>
          <w:sz w:val="22"/>
          <w:szCs w:val="22"/>
        </w:rPr>
      </w:pPr>
      <w:r>
        <w:rPr>
          <w:rFonts w:ascii="Arial" w:hAnsi="Arial" w:cs="Arial"/>
          <w:sz w:val="22"/>
          <w:szCs w:val="22"/>
        </w:rPr>
        <w:t>UFL funds will continue to hopefully fund Phil</w:t>
      </w:r>
    </w:p>
    <w:p w14:paraId="62707CA6" w14:textId="1BB0D4D8" w:rsidR="00196B7B" w:rsidRDefault="00196B7B" w:rsidP="001A5F9D">
      <w:pPr>
        <w:rPr>
          <w:rFonts w:ascii="Arial" w:hAnsi="Arial" w:cs="Arial"/>
          <w:sz w:val="22"/>
          <w:szCs w:val="22"/>
        </w:rPr>
      </w:pPr>
      <w:r>
        <w:rPr>
          <w:rFonts w:ascii="Arial" w:hAnsi="Arial" w:cs="Arial"/>
          <w:sz w:val="22"/>
          <w:szCs w:val="22"/>
        </w:rPr>
        <w:t>Working with Phil on a project, he is fantastic. His spatially oriented knowledge is great and something we should all tap into for our grants</w:t>
      </w:r>
    </w:p>
    <w:p w14:paraId="69E219C3" w14:textId="0539B98A" w:rsidR="00196B7B" w:rsidRDefault="00196B7B" w:rsidP="001A5F9D">
      <w:pPr>
        <w:rPr>
          <w:rFonts w:ascii="Arial" w:hAnsi="Arial" w:cs="Arial"/>
          <w:sz w:val="22"/>
          <w:szCs w:val="22"/>
        </w:rPr>
      </w:pPr>
      <w:r>
        <w:rPr>
          <w:rFonts w:ascii="Arial" w:hAnsi="Arial" w:cs="Arial"/>
          <w:sz w:val="22"/>
          <w:szCs w:val="22"/>
        </w:rPr>
        <w:t xml:space="preserve">Phil is a terrific </w:t>
      </w:r>
      <w:r w:rsidR="00141EB1">
        <w:rPr>
          <w:rFonts w:ascii="Arial" w:hAnsi="Arial" w:cs="Arial"/>
          <w:sz w:val="22"/>
          <w:szCs w:val="22"/>
        </w:rPr>
        <w:t>colleague</w:t>
      </w:r>
      <w:r>
        <w:rPr>
          <w:rFonts w:ascii="Arial" w:hAnsi="Arial" w:cs="Arial"/>
          <w:sz w:val="22"/>
          <w:szCs w:val="22"/>
        </w:rPr>
        <w:t>. He might be great to use in professional projects in the future. In using modeling and quantitative methods, again, he would be a great resource</w:t>
      </w:r>
    </w:p>
    <w:p w14:paraId="6FFEEDDD" w14:textId="77777777" w:rsidR="002A5159" w:rsidRDefault="002A5159" w:rsidP="001A5F9D">
      <w:pPr>
        <w:rPr>
          <w:rFonts w:ascii="Arial" w:hAnsi="Arial" w:cs="Arial"/>
          <w:sz w:val="22"/>
          <w:szCs w:val="22"/>
        </w:rPr>
      </w:pPr>
    </w:p>
    <w:p w14:paraId="3A2B5700" w14:textId="6C8C5F8D" w:rsidR="00DE25A6" w:rsidRDefault="00010F90" w:rsidP="001A5F9D">
      <w:pPr>
        <w:rPr>
          <w:rFonts w:ascii="Arial" w:hAnsi="Arial" w:cs="Arial"/>
          <w:b/>
          <w:sz w:val="22"/>
          <w:szCs w:val="22"/>
        </w:rPr>
      </w:pPr>
      <w:r w:rsidRPr="00141EB1">
        <w:rPr>
          <w:rFonts w:ascii="Arial" w:hAnsi="Arial" w:cs="Arial"/>
          <w:b/>
          <w:sz w:val="22"/>
          <w:szCs w:val="22"/>
        </w:rPr>
        <w:t>Closed Meeting</w:t>
      </w:r>
      <w:r w:rsidR="00DE25A6">
        <w:rPr>
          <w:rFonts w:ascii="Arial" w:hAnsi="Arial" w:cs="Arial"/>
          <w:b/>
          <w:sz w:val="22"/>
          <w:szCs w:val="22"/>
        </w:rPr>
        <w:t xml:space="preserve"> – Eligible voting faculty only</w:t>
      </w:r>
    </w:p>
    <w:p w14:paraId="0DADB64F" w14:textId="50F283B3" w:rsidR="00DE25A6" w:rsidRDefault="00DE25A6" w:rsidP="001A5F9D">
      <w:pPr>
        <w:rPr>
          <w:rFonts w:ascii="Arial" w:hAnsi="Arial" w:cs="Arial"/>
          <w:sz w:val="22"/>
          <w:szCs w:val="22"/>
        </w:rPr>
      </w:pPr>
      <w:r>
        <w:rPr>
          <w:rFonts w:ascii="Arial" w:hAnsi="Arial" w:cs="Arial"/>
          <w:sz w:val="22"/>
          <w:szCs w:val="22"/>
        </w:rPr>
        <w:t xml:space="preserve">Present: Christine Bae, Branden Born, Manish Chalana, Bob Mugerauer, Mark Purcell, Qing Shen. </w:t>
      </w:r>
    </w:p>
    <w:p w14:paraId="603A84A7" w14:textId="2DC5C271" w:rsidR="00DE25A6" w:rsidRPr="00DE25A6" w:rsidRDefault="00DE25A6" w:rsidP="001A5F9D">
      <w:pPr>
        <w:rPr>
          <w:rFonts w:ascii="Arial" w:hAnsi="Arial" w:cs="Arial"/>
          <w:sz w:val="22"/>
          <w:szCs w:val="22"/>
        </w:rPr>
      </w:pPr>
      <w:r>
        <w:rPr>
          <w:rFonts w:ascii="Arial" w:hAnsi="Arial" w:cs="Arial"/>
          <w:sz w:val="22"/>
          <w:szCs w:val="22"/>
        </w:rPr>
        <w:t>Absent: Dan Abramson (sabbatical); Marina Alberti (</w:t>
      </w:r>
      <w:proofErr w:type="spellStart"/>
      <w:r>
        <w:rPr>
          <w:rFonts w:ascii="Arial" w:hAnsi="Arial" w:cs="Arial"/>
          <w:sz w:val="22"/>
          <w:szCs w:val="22"/>
        </w:rPr>
        <w:t>sabattical</w:t>
      </w:r>
      <w:proofErr w:type="spellEnd"/>
      <w:r>
        <w:rPr>
          <w:rFonts w:ascii="Arial" w:hAnsi="Arial" w:cs="Arial"/>
          <w:sz w:val="22"/>
          <w:szCs w:val="22"/>
        </w:rPr>
        <w:t>); Jan Whittington (</w:t>
      </w:r>
      <w:proofErr w:type="spellStart"/>
      <w:r>
        <w:rPr>
          <w:rFonts w:ascii="Arial" w:hAnsi="Arial" w:cs="Arial"/>
          <w:sz w:val="22"/>
          <w:szCs w:val="22"/>
        </w:rPr>
        <w:t>sabattical</w:t>
      </w:r>
      <w:proofErr w:type="spellEnd"/>
      <w:r>
        <w:rPr>
          <w:rFonts w:ascii="Arial" w:hAnsi="Arial" w:cs="Arial"/>
          <w:sz w:val="22"/>
          <w:szCs w:val="22"/>
        </w:rPr>
        <w:t>)</w:t>
      </w:r>
    </w:p>
    <w:p w14:paraId="5AEEDFEF" w14:textId="77777777" w:rsidR="00010F90" w:rsidRDefault="00010F90" w:rsidP="001A5F9D">
      <w:pPr>
        <w:rPr>
          <w:rFonts w:ascii="Arial" w:hAnsi="Arial" w:cs="Arial"/>
          <w:sz w:val="22"/>
          <w:szCs w:val="22"/>
        </w:rPr>
      </w:pPr>
    </w:p>
    <w:p w14:paraId="4A25197A" w14:textId="2A1B3AC6" w:rsidR="00010F90" w:rsidRDefault="00010F90" w:rsidP="001A5F9D">
      <w:pPr>
        <w:rPr>
          <w:rFonts w:ascii="Arial" w:hAnsi="Arial" w:cs="Arial"/>
          <w:sz w:val="22"/>
          <w:szCs w:val="22"/>
        </w:rPr>
      </w:pPr>
      <w:r>
        <w:rPr>
          <w:rFonts w:ascii="Arial" w:hAnsi="Arial" w:cs="Arial"/>
          <w:sz w:val="22"/>
          <w:szCs w:val="22"/>
        </w:rPr>
        <w:t xml:space="preserve">Promotion </w:t>
      </w:r>
      <w:r w:rsidR="00A74C68">
        <w:rPr>
          <w:rFonts w:ascii="Arial" w:hAnsi="Arial" w:cs="Arial"/>
          <w:sz w:val="22"/>
          <w:szCs w:val="22"/>
        </w:rPr>
        <w:t>discussion and vote</w:t>
      </w:r>
    </w:p>
    <w:p w14:paraId="09FF8197" w14:textId="77777777" w:rsidR="00A74C68" w:rsidRDefault="00A74C68" w:rsidP="001A5F9D">
      <w:pPr>
        <w:rPr>
          <w:rFonts w:ascii="Arial" w:hAnsi="Arial" w:cs="Arial"/>
          <w:sz w:val="22"/>
          <w:szCs w:val="22"/>
        </w:rPr>
      </w:pPr>
    </w:p>
    <w:p w14:paraId="71AA8B41" w14:textId="04B52FE1" w:rsidR="00A74C68" w:rsidRDefault="00A74C68" w:rsidP="001A5F9D">
      <w:pPr>
        <w:rPr>
          <w:rFonts w:ascii="Arial" w:hAnsi="Arial" w:cs="Arial"/>
          <w:sz w:val="22"/>
          <w:szCs w:val="22"/>
        </w:rPr>
      </w:pPr>
      <w:r>
        <w:rPr>
          <w:rFonts w:ascii="Arial" w:hAnsi="Arial" w:cs="Arial"/>
          <w:sz w:val="22"/>
          <w:szCs w:val="22"/>
        </w:rPr>
        <w:t>First Vote on Academic Merit to move from Assistant Research Professor</w:t>
      </w:r>
      <w:r w:rsidR="002A5159">
        <w:rPr>
          <w:rFonts w:ascii="Arial" w:hAnsi="Arial" w:cs="Arial"/>
          <w:sz w:val="22"/>
          <w:szCs w:val="22"/>
        </w:rPr>
        <w:t xml:space="preserve"> to Associate Research Professor</w:t>
      </w:r>
    </w:p>
    <w:p w14:paraId="35FA7B71" w14:textId="37FA132C" w:rsidR="002A5159" w:rsidRDefault="002A5159" w:rsidP="001A5F9D">
      <w:pPr>
        <w:rPr>
          <w:rFonts w:ascii="Arial" w:hAnsi="Arial" w:cs="Arial"/>
          <w:sz w:val="22"/>
          <w:szCs w:val="22"/>
        </w:rPr>
      </w:pPr>
    </w:p>
    <w:p w14:paraId="5B24EB49" w14:textId="692815F1" w:rsidR="002A5159" w:rsidRDefault="002A5159" w:rsidP="001A5F9D">
      <w:pPr>
        <w:rPr>
          <w:rFonts w:ascii="Arial" w:hAnsi="Arial" w:cs="Arial"/>
          <w:sz w:val="22"/>
          <w:szCs w:val="22"/>
        </w:rPr>
      </w:pPr>
      <w:r>
        <w:rPr>
          <w:rFonts w:ascii="Arial" w:hAnsi="Arial" w:cs="Arial"/>
          <w:sz w:val="22"/>
          <w:szCs w:val="22"/>
        </w:rPr>
        <w:t>Qing, Chair of</w:t>
      </w:r>
      <w:r w:rsidR="00DE25A6">
        <w:rPr>
          <w:rFonts w:ascii="Arial" w:hAnsi="Arial" w:cs="Arial"/>
          <w:sz w:val="22"/>
          <w:szCs w:val="22"/>
        </w:rPr>
        <w:t xml:space="preserve"> review</w:t>
      </w:r>
      <w:r>
        <w:rPr>
          <w:rFonts w:ascii="Arial" w:hAnsi="Arial" w:cs="Arial"/>
          <w:sz w:val="22"/>
          <w:szCs w:val="22"/>
        </w:rPr>
        <w:t xml:space="preserve"> committee</w:t>
      </w:r>
    </w:p>
    <w:p w14:paraId="0CF6255C" w14:textId="54E2E453" w:rsidR="002A5159" w:rsidRDefault="002A5159" w:rsidP="001A5F9D">
      <w:pPr>
        <w:rPr>
          <w:rFonts w:ascii="Arial" w:hAnsi="Arial" w:cs="Arial"/>
          <w:sz w:val="22"/>
          <w:szCs w:val="22"/>
        </w:rPr>
      </w:pPr>
      <w:r>
        <w:rPr>
          <w:rFonts w:ascii="Arial" w:hAnsi="Arial" w:cs="Arial"/>
          <w:sz w:val="22"/>
          <w:szCs w:val="22"/>
        </w:rPr>
        <w:t>Research: Health in the Built Environment, brings together urban planning and public health and shows promise to help us understand our cities</w:t>
      </w:r>
    </w:p>
    <w:p w14:paraId="1F5E1C1F" w14:textId="48586C7E" w:rsidR="002A5159" w:rsidRDefault="002A5159" w:rsidP="001A5F9D">
      <w:pPr>
        <w:rPr>
          <w:rFonts w:ascii="Arial" w:hAnsi="Arial" w:cs="Arial"/>
          <w:sz w:val="22"/>
          <w:szCs w:val="22"/>
        </w:rPr>
      </w:pPr>
    </w:p>
    <w:p w14:paraId="0346F4D8" w14:textId="56D8E164" w:rsidR="002A5159" w:rsidRDefault="002A5159" w:rsidP="001A5F9D">
      <w:pPr>
        <w:rPr>
          <w:rFonts w:ascii="Arial" w:hAnsi="Arial" w:cs="Arial"/>
          <w:sz w:val="22"/>
          <w:szCs w:val="22"/>
        </w:rPr>
      </w:pPr>
      <w:r>
        <w:rPr>
          <w:rFonts w:ascii="Arial" w:hAnsi="Arial" w:cs="Arial"/>
          <w:sz w:val="22"/>
          <w:szCs w:val="22"/>
        </w:rPr>
        <w:t>Many contributions to the development of Lifelog and Smart Map</w:t>
      </w:r>
    </w:p>
    <w:p w14:paraId="50391367" w14:textId="18D7A5D2" w:rsidR="002A5159" w:rsidRDefault="002A5159" w:rsidP="001A5F9D">
      <w:pPr>
        <w:rPr>
          <w:rFonts w:ascii="Arial" w:hAnsi="Arial" w:cs="Arial"/>
          <w:sz w:val="22"/>
          <w:szCs w:val="22"/>
        </w:rPr>
      </w:pPr>
      <w:r>
        <w:rPr>
          <w:rFonts w:ascii="Arial" w:hAnsi="Arial" w:cs="Arial"/>
          <w:sz w:val="22"/>
          <w:szCs w:val="22"/>
        </w:rPr>
        <w:t xml:space="preserve">His productivity is very </w:t>
      </w:r>
      <w:r w:rsidR="00DE25A6">
        <w:rPr>
          <w:rFonts w:ascii="Arial" w:hAnsi="Arial" w:cs="Arial"/>
          <w:sz w:val="22"/>
          <w:szCs w:val="22"/>
        </w:rPr>
        <w:t>high;</w:t>
      </w:r>
      <w:r>
        <w:rPr>
          <w:rFonts w:ascii="Arial" w:hAnsi="Arial" w:cs="Arial"/>
          <w:sz w:val="22"/>
          <w:szCs w:val="22"/>
        </w:rPr>
        <w:t xml:space="preserve"> </w:t>
      </w:r>
      <w:r w:rsidR="00141EB1">
        <w:rPr>
          <w:rFonts w:ascii="Arial" w:hAnsi="Arial" w:cs="Arial"/>
          <w:sz w:val="22"/>
          <w:szCs w:val="22"/>
        </w:rPr>
        <w:t xml:space="preserve">he </w:t>
      </w:r>
      <w:r>
        <w:rPr>
          <w:rFonts w:ascii="Arial" w:hAnsi="Arial" w:cs="Arial"/>
          <w:sz w:val="22"/>
          <w:szCs w:val="22"/>
        </w:rPr>
        <w:t>has published 25 articles since he became Assistant professor 2011.</w:t>
      </w:r>
    </w:p>
    <w:p w14:paraId="4E7F78D6" w14:textId="7EB8B88D" w:rsidR="002A5159" w:rsidRDefault="002A5159" w:rsidP="001A5F9D">
      <w:pPr>
        <w:rPr>
          <w:rFonts w:ascii="Arial" w:hAnsi="Arial" w:cs="Arial"/>
          <w:sz w:val="22"/>
          <w:szCs w:val="22"/>
        </w:rPr>
      </w:pPr>
      <w:r>
        <w:rPr>
          <w:rFonts w:ascii="Arial" w:hAnsi="Arial" w:cs="Arial"/>
          <w:sz w:val="22"/>
          <w:szCs w:val="22"/>
        </w:rPr>
        <w:t>There are limited numbers of articles where he is the first author but many recognize this does not take awa</w:t>
      </w:r>
      <w:r w:rsidR="00DE25A6">
        <w:rPr>
          <w:rFonts w:ascii="Arial" w:hAnsi="Arial" w:cs="Arial"/>
          <w:sz w:val="22"/>
          <w:szCs w:val="22"/>
        </w:rPr>
        <w:t>y from the value of his scholarship.</w:t>
      </w:r>
    </w:p>
    <w:p w14:paraId="4A46F3D1" w14:textId="4EF08990" w:rsidR="002A5159" w:rsidRDefault="002A5159" w:rsidP="001A5F9D">
      <w:pPr>
        <w:rPr>
          <w:rFonts w:ascii="Arial" w:hAnsi="Arial" w:cs="Arial"/>
          <w:sz w:val="22"/>
          <w:szCs w:val="22"/>
        </w:rPr>
      </w:pPr>
      <w:r>
        <w:rPr>
          <w:rFonts w:ascii="Arial" w:hAnsi="Arial" w:cs="Arial"/>
          <w:sz w:val="22"/>
          <w:szCs w:val="22"/>
        </w:rPr>
        <w:t>While Phil does not have much experience as Lead PI, he has still played a significant role as a team member on getting research grants.</w:t>
      </w:r>
    </w:p>
    <w:p w14:paraId="7CDA267C" w14:textId="2FE860F7" w:rsidR="002A5159" w:rsidRDefault="002A5159" w:rsidP="001A5F9D">
      <w:pPr>
        <w:rPr>
          <w:rFonts w:ascii="Arial" w:hAnsi="Arial" w:cs="Arial"/>
          <w:sz w:val="22"/>
          <w:szCs w:val="22"/>
        </w:rPr>
      </w:pPr>
      <w:r>
        <w:rPr>
          <w:rFonts w:ascii="Arial" w:hAnsi="Arial" w:cs="Arial"/>
          <w:sz w:val="22"/>
          <w:szCs w:val="22"/>
        </w:rPr>
        <w:t>Committee is confident that this promotion will lead to more leadership roles in the future.</w:t>
      </w:r>
    </w:p>
    <w:p w14:paraId="075F5DAC" w14:textId="0F8CFD79" w:rsidR="00862BDF" w:rsidRDefault="00862BDF" w:rsidP="001A5F9D">
      <w:pPr>
        <w:rPr>
          <w:rFonts w:ascii="Arial" w:hAnsi="Arial" w:cs="Arial"/>
          <w:sz w:val="22"/>
          <w:szCs w:val="22"/>
        </w:rPr>
      </w:pPr>
      <w:r>
        <w:rPr>
          <w:rFonts w:ascii="Arial" w:hAnsi="Arial" w:cs="Arial"/>
          <w:sz w:val="22"/>
          <w:szCs w:val="22"/>
        </w:rPr>
        <w:t>In addition, while teaching is not a part of his appointment, he is indeed a strong instructor in the form of a guest lecturer for many of the faculty</w:t>
      </w:r>
      <w:r w:rsidR="00DE25A6">
        <w:rPr>
          <w:rFonts w:ascii="Arial" w:hAnsi="Arial" w:cs="Arial"/>
          <w:sz w:val="22"/>
          <w:szCs w:val="22"/>
        </w:rPr>
        <w:t>.</w:t>
      </w:r>
    </w:p>
    <w:p w14:paraId="3F980791" w14:textId="77777777" w:rsidR="00862BDF" w:rsidRDefault="00862BDF" w:rsidP="00862BDF">
      <w:pPr>
        <w:rPr>
          <w:rFonts w:ascii="Arial" w:hAnsi="Arial" w:cs="Arial"/>
          <w:sz w:val="22"/>
          <w:szCs w:val="22"/>
        </w:rPr>
      </w:pPr>
      <w:r>
        <w:rPr>
          <w:rFonts w:ascii="Arial" w:hAnsi="Arial" w:cs="Arial"/>
          <w:sz w:val="22"/>
          <w:szCs w:val="22"/>
        </w:rPr>
        <w:t>Committee is in agreement with all 5 reviewers that Phil has demonstrated substantial success in his research and publications and he should be promoted to Research Associate Professor.</w:t>
      </w:r>
    </w:p>
    <w:p w14:paraId="4AC40F27" w14:textId="0F8DB82A" w:rsidR="002A5159" w:rsidRDefault="00862BDF" w:rsidP="001A5F9D">
      <w:pPr>
        <w:rPr>
          <w:rFonts w:ascii="Arial" w:hAnsi="Arial" w:cs="Arial"/>
          <w:sz w:val="22"/>
          <w:szCs w:val="22"/>
        </w:rPr>
      </w:pPr>
      <w:r>
        <w:rPr>
          <w:rFonts w:ascii="Arial" w:hAnsi="Arial" w:cs="Arial"/>
          <w:sz w:val="22"/>
          <w:szCs w:val="22"/>
        </w:rPr>
        <w:t>Phil should continue his resear</w:t>
      </w:r>
      <w:r w:rsidR="00DE25A6">
        <w:rPr>
          <w:rFonts w:ascii="Arial" w:hAnsi="Arial" w:cs="Arial"/>
          <w:sz w:val="22"/>
          <w:szCs w:val="22"/>
        </w:rPr>
        <w:t>ch and take on more PI roles (Question: I</w:t>
      </w:r>
      <w:r>
        <w:rPr>
          <w:rFonts w:ascii="Arial" w:hAnsi="Arial" w:cs="Arial"/>
          <w:sz w:val="22"/>
          <w:szCs w:val="22"/>
        </w:rPr>
        <w:t xml:space="preserve">s this </w:t>
      </w:r>
      <w:r w:rsidR="00DE25A6">
        <w:rPr>
          <w:rFonts w:ascii="Arial" w:hAnsi="Arial" w:cs="Arial"/>
          <w:sz w:val="22"/>
          <w:szCs w:val="22"/>
        </w:rPr>
        <w:t xml:space="preserve">the </w:t>
      </w:r>
      <w:r>
        <w:rPr>
          <w:rFonts w:ascii="Arial" w:hAnsi="Arial" w:cs="Arial"/>
          <w:sz w:val="22"/>
          <w:szCs w:val="22"/>
        </w:rPr>
        <w:t>committee</w:t>
      </w:r>
      <w:r w:rsidR="00DE25A6">
        <w:rPr>
          <w:rFonts w:ascii="Arial" w:hAnsi="Arial" w:cs="Arial"/>
          <w:sz w:val="22"/>
          <w:szCs w:val="22"/>
        </w:rPr>
        <w:t xml:space="preserve">’s view or the view expressed in the </w:t>
      </w:r>
      <w:r w:rsidR="002738B7">
        <w:rPr>
          <w:rFonts w:ascii="Arial" w:hAnsi="Arial" w:cs="Arial"/>
          <w:sz w:val="22"/>
          <w:szCs w:val="22"/>
        </w:rPr>
        <w:t xml:space="preserve">external </w:t>
      </w:r>
      <w:r>
        <w:rPr>
          <w:rFonts w:ascii="Arial" w:hAnsi="Arial" w:cs="Arial"/>
          <w:sz w:val="22"/>
          <w:szCs w:val="22"/>
        </w:rPr>
        <w:t xml:space="preserve">letters? Yes, all letters noted that he did not have many PI roles but they expect that will change in the future) One reviewer said we should be </w:t>
      </w:r>
      <w:r w:rsidR="002738B7">
        <w:rPr>
          <w:rFonts w:ascii="Arial" w:hAnsi="Arial" w:cs="Arial"/>
          <w:sz w:val="22"/>
          <w:szCs w:val="22"/>
        </w:rPr>
        <w:t>cautious to not just see him solely as a</w:t>
      </w:r>
      <w:r>
        <w:rPr>
          <w:rFonts w:ascii="Arial" w:hAnsi="Arial" w:cs="Arial"/>
          <w:sz w:val="22"/>
          <w:szCs w:val="22"/>
        </w:rPr>
        <w:t xml:space="preserve"> technician but he needs to be seen in more of a leader role.</w:t>
      </w:r>
    </w:p>
    <w:p w14:paraId="6DB68782" w14:textId="77777777" w:rsidR="002738B7" w:rsidRDefault="002738B7" w:rsidP="001A5F9D">
      <w:pPr>
        <w:rPr>
          <w:rFonts w:ascii="Arial" w:hAnsi="Arial" w:cs="Arial"/>
          <w:sz w:val="22"/>
          <w:szCs w:val="22"/>
        </w:rPr>
      </w:pPr>
    </w:p>
    <w:p w14:paraId="0E797666" w14:textId="64BFD762" w:rsidR="002738B7" w:rsidRDefault="002738B7" w:rsidP="001A5F9D">
      <w:pPr>
        <w:rPr>
          <w:rFonts w:ascii="Arial" w:hAnsi="Arial" w:cs="Arial"/>
          <w:sz w:val="22"/>
          <w:szCs w:val="22"/>
        </w:rPr>
      </w:pPr>
      <w:r>
        <w:rPr>
          <w:rFonts w:ascii="Arial" w:hAnsi="Arial" w:cs="Arial"/>
          <w:sz w:val="22"/>
          <w:szCs w:val="22"/>
        </w:rPr>
        <w:t>Open Discussion:</w:t>
      </w:r>
    </w:p>
    <w:p w14:paraId="10262485" w14:textId="1348DF98" w:rsidR="00862BDF" w:rsidRDefault="002738B7" w:rsidP="001A5F9D">
      <w:pPr>
        <w:rPr>
          <w:rFonts w:ascii="Arial" w:hAnsi="Arial" w:cs="Arial"/>
          <w:sz w:val="22"/>
          <w:szCs w:val="22"/>
        </w:rPr>
      </w:pPr>
      <w:r>
        <w:rPr>
          <w:rFonts w:ascii="Arial" w:hAnsi="Arial" w:cs="Arial"/>
          <w:sz w:val="22"/>
          <w:szCs w:val="22"/>
        </w:rPr>
        <w:t>Is his</w:t>
      </w:r>
      <w:r w:rsidR="00862BDF">
        <w:rPr>
          <w:rFonts w:ascii="Arial" w:hAnsi="Arial" w:cs="Arial"/>
          <w:sz w:val="22"/>
          <w:szCs w:val="22"/>
        </w:rPr>
        <w:t xml:space="preserve"> methodological </w:t>
      </w:r>
      <w:r>
        <w:rPr>
          <w:rFonts w:ascii="Arial" w:hAnsi="Arial" w:cs="Arial"/>
          <w:sz w:val="22"/>
          <w:szCs w:val="22"/>
        </w:rPr>
        <w:t>role</w:t>
      </w:r>
      <w:r w:rsidR="00862BDF">
        <w:rPr>
          <w:rFonts w:ascii="Arial" w:hAnsi="Arial" w:cs="Arial"/>
          <w:sz w:val="22"/>
          <w:szCs w:val="22"/>
        </w:rPr>
        <w:t xml:space="preserve"> going to limit his opportunity to be </w:t>
      </w:r>
      <w:r>
        <w:rPr>
          <w:rFonts w:ascii="Arial" w:hAnsi="Arial" w:cs="Arial"/>
          <w:sz w:val="22"/>
          <w:szCs w:val="22"/>
        </w:rPr>
        <w:t xml:space="preserve">a </w:t>
      </w:r>
      <w:r w:rsidR="00862BDF">
        <w:rPr>
          <w:rFonts w:ascii="Arial" w:hAnsi="Arial" w:cs="Arial"/>
          <w:sz w:val="22"/>
          <w:szCs w:val="22"/>
        </w:rPr>
        <w:t xml:space="preserve">PI? </w:t>
      </w:r>
    </w:p>
    <w:p w14:paraId="537AD541" w14:textId="371E2AD7" w:rsidR="00862BDF" w:rsidRDefault="00862BDF" w:rsidP="001A5F9D">
      <w:pPr>
        <w:rPr>
          <w:rFonts w:ascii="Arial" w:hAnsi="Arial" w:cs="Arial"/>
          <w:sz w:val="22"/>
          <w:szCs w:val="22"/>
        </w:rPr>
      </w:pPr>
      <w:r>
        <w:rPr>
          <w:rFonts w:ascii="Arial" w:hAnsi="Arial" w:cs="Arial"/>
          <w:sz w:val="22"/>
          <w:szCs w:val="22"/>
        </w:rPr>
        <w:t xml:space="preserve">He’s learned the language of many other fields </w:t>
      </w:r>
      <w:r w:rsidR="002738B7">
        <w:rPr>
          <w:rFonts w:ascii="Arial" w:hAnsi="Arial" w:cs="Arial"/>
          <w:sz w:val="22"/>
          <w:szCs w:val="22"/>
        </w:rPr>
        <w:t>– this is an asset and shows how planning is an interdisciplinary field.</w:t>
      </w:r>
    </w:p>
    <w:p w14:paraId="2E29E06A" w14:textId="1B5E590B" w:rsidR="00862BDF" w:rsidRDefault="00862BDF" w:rsidP="001A5F9D">
      <w:pPr>
        <w:rPr>
          <w:rFonts w:ascii="Arial" w:hAnsi="Arial" w:cs="Arial"/>
          <w:sz w:val="22"/>
          <w:szCs w:val="22"/>
        </w:rPr>
      </w:pPr>
      <w:r>
        <w:rPr>
          <w:rFonts w:ascii="Arial" w:hAnsi="Arial" w:cs="Arial"/>
          <w:sz w:val="22"/>
          <w:szCs w:val="22"/>
        </w:rPr>
        <w:t>He’ll continue to be successful in his current role and doesn’t necessarily have the aspirations to run the lab per se</w:t>
      </w:r>
      <w:r w:rsidR="002738B7">
        <w:rPr>
          <w:rFonts w:ascii="Arial" w:hAnsi="Arial" w:cs="Arial"/>
          <w:sz w:val="22"/>
          <w:szCs w:val="22"/>
        </w:rPr>
        <w:t>.</w:t>
      </w:r>
    </w:p>
    <w:p w14:paraId="3979F001" w14:textId="56166A5C" w:rsidR="00862BDF" w:rsidRDefault="00C70316" w:rsidP="001A5F9D">
      <w:pPr>
        <w:rPr>
          <w:rFonts w:ascii="Arial" w:hAnsi="Arial" w:cs="Arial"/>
          <w:sz w:val="22"/>
          <w:szCs w:val="22"/>
        </w:rPr>
      </w:pPr>
      <w:r>
        <w:rPr>
          <w:rFonts w:ascii="Arial" w:hAnsi="Arial" w:cs="Arial"/>
          <w:sz w:val="22"/>
          <w:szCs w:val="22"/>
        </w:rPr>
        <w:t>In ten years…where will Phil be? Can he be more mindful of his methodolo</w:t>
      </w:r>
      <w:r w:rsidR="002738B7">
        <w:rPr>
          <w:rFonts w:ascii="Arial" w:hAnsi="Arial" w:cs="Arial"/>
          <w:sz w:val="22"/>
          <w:szCs w:val="22"/>
        </w:rPr>
        <w:t>gical skill and branch out to connect with other fields</w:t>
      </w:r>
      <w:r>
        <w:rPr>
          <w:rFonts w:ascii="Arial" w:hAnsi="Arial" w:cs="Arial"/>
          <w:sz w:val="22"/>
          <w:szCs w:val="22"/>
        </w:rPr>
        <w:t>?</w:t>
      </w:r>
    </w:p>
    <w:p w14:paraId="764C9211" w14:textId="7484536D" w:rsidR="00C70316" w:rsidRDefault="00C70316" w:rsidP="001A5F9D">
      <w:pPr>
        <w:rPr>
          <w:rFonts w:ascii="Arial" w:hAnsi="Arial" w:cs="Arial"/>
          <w:sz w:val="22"/>
          <w:szCs w:val="22"/>
        </w:rPr>
      </w:pPr>
      <w:r>
        <w:rPr>
          <w:rFonts w:ascii="Arial" w:hAnsi="Arial" w:cs="Arial"/>
          <w:sz w:val="22"/>
          <w:szCs w:val="22"/>
        </w:rPr>
        <w:t>The question as to whether or not he is a PI or not…this has come up as a potential issue. IF you think someone at</w:t>
      </w:r>
      <w:r w:rsidR="002738B7">
        <w:rPr>
          <w:rFonts w:ascii="Arial" w:hAnsi="Arial" w:cs="Arial"/>
          <w:sz w:val="22"/>
          <w:szCs w:val="22"/>
        </w:rPr>
        <w:t xml:space="preserve"> the Associate Level needs to be a</w:t>
      </w:r>
      <w:r>
        <w:rPr>
          <w:rFonts w:ascii="Arial" w:hAnsi="Arial" w:cs="Arial"/>
          <w:sz w:val="22"/>
          <w:szCs w:val="22"/>
        </w:rPr>
        <w:t xml:space="preserve"> PI</w:t>
      </w:r>
      <w:r w:rsidR="002738B7">
        <w:rPr>
          <w:rFonts w:ascii="Arial" w:hAnsi="Arial" w:cs="Arial"/>
          <w:sz w:val="22"/>
          <w:szCs w:val="22"/>
        </w:rPr>
        <w:t>.  But in Phil’s case, it does not seem necessary given the kind of work he does.</w:t>
      </w:r>
      <w:r>
        <w:rPr>
          <w:rFonts w:ascii="Arial" w:hAnsi="Arial" w:cs="Arial"/>
          <w:sz w:val="22"/>
          <w:szCs w:val="22"/>
        </w:rPr>
        <w:t xml:space="preserve"> </w:t>
      </w:r>
    </w:p>
    <w:p w14:paraId="065F6541" w14:textId="2D3E6A4D" w:rsidR="00C70316" w:rsidRDefault="00C70316" w:rsidP="001A5F9D">
      <w:pPr>
        <w:rPr>
          <w:rFonts w:ascii="Arial" w:hAnsi="Arial" w:cs="Arial"/>
          <w:sz w:val="22"/>
          <w:szCs w:val="22"/>
        </w:rPr>
      </w:pPr>
      <w:r>
        <w:rPr>
          <w:rFonts w:ascii="Arial" w:hAnsi="Arial" w:cs="Arial"/>
          <w:sz w:val="22"/>
          <w:szCs w:val="22"/>
        </w:rPr>
        <w:t>His teamwork is strong…but maybe the way the UFL is set up, it may even hinder his ability to become a PI</w:t>
      </w:r>
      <w:r w:rsidR="00141EB1">
        <w:rPr>
          <w:rFonts w:ascii="Arial" w:hAnsi="Arial" w:cs="Arial"/>
          <w:sz w:val="22"/>
          <w:szCs w:val="22"/>
        </w:rPr>
        <w:t>?</w:t>
      </w:r>
    </w:p>
    <w:p w14:paraId="0D022BDE" w14:textId="653F4BBD" w:rsidR="00C70316" w:rsidRDefault="00C70316" w:rsidP="001A5F9D">
      <w:pPr>
        <w:rPr>
          <w:rFonts w:ascii="Arial" w:hAnsi="Arial" w:cs="Arial"/>
          <w:sz w:val="22"/>
          <w:szCs w:val="22"/>
        </w:rPr>
      </w:pPr>
      <w:r>
        <w:rPr>
          <w:rFonts w:ascii="Arial" w:hAnsi="Arial" w:cs="Arial"/>
          <w:sz w:val="22"/>
          <w:szCs w:val="22"/>
        </w:rPr>
        <w:t>This appointment does not hold tenure, so at the end of three years we can choose not to promote</w:t>
      </w:r>
      <w:r w:rsidR="002738B7">
        <w:rPr>
          <w:rFonts w:ascii="Arial" w:hAnsi="Arial" w:cs="Arial"/>
          <w:sz w:val="22"/>
          <w:szCs w:val="22"/>
        </w:rPr>
        <w:t xml:space="preserve"> if he is not meeting our expectations</w:t>
      </w:r>
      <w:r>
        <w:rPr>
          <w:rFonts w:ascii="Arial" w:hAnsi="Arial" w:cs="Arial"/>
          <w:sz w:val="22"/>
          <w:szCs w:val="22"/>
        </w:rPr>
        <w:t>.</w:t>
      </w:r>
    </w:p>
    <w:p w14:paraId="22DC8E9A" w14:textId="4562CB84" w:rsidR="00C70316" w:rsidRDefault="00C70316" w:rsidP="001A5F9D">
      <w:pPr>
        <w:rPr>
          <w:rFonts w:ascii="Arial" w:hAnsi="Arial" w:cs="Arial"/>
          <w:sz w:val="22"/>
          <w:szCs w:val="22"/>
        </w:rPr>
      </w:pPr>
      <w:r>
        <w:rPr>
          <w:rFonts w:ascii="Arial" w:hAnsi="Arial" w:cs="Arial"/>
          <w:sz w:val="22"/>
          <w:szCs w:val="22"/>
        </w:rPr>
        <w:t>The norm in science is leaning toward having multiple authors and roles in grants</w:t>
      </w:r>
      <w:r w:rsidR="002738B7">
        <w:rPr>
          <w:rFonts w:ascii="Arial" w:hAnsi="Arial" w:cs="Arial"/>
          <w:sz w:val="22"/>
          <w:szCs w:val="22"/>
        </w:rPr>
        <w:t>. So Phil does not look so unusual.</w:t>
      </w:r>
    </w:p>
    <w:p w14:paraId="1D9EBA3A" w14:textId="7A2653C0" w:rsidR="00C70316" w:rsidRDefault="00C70316" w:rsidP="001A5F9D">
      <w:pPr>
        <w:rPr>
          <w:rFonts w:ascii="Arial" w:hAnsi="Arial" w:cs="Arial"/>
          <w:sz w:val="22"/>
          <w:szCs w:val="22"/>
        </w:rPr>
      </w:pPr>
      <w:r>
        <w:rPr>
          <w:rFonts w:ascii="Arial" w:hAnsi="Arial" w:cs="Arial"/>
          <w:sz w:val="22"/>
          <w:szCs w:val="22"/>
        </w:rPr>
        <w:t>Phil is one of the leading researchers in GIS and spatial analysis</w:t>
      </w:r>
      <w:r w:rsidR="002738B7">
        <w:rPr>
          <w:rFonts w:ascii="Arial" w:hAnsi="Arial" w:cs="Arial"/>
          <w:sz w:val="22"/>
          <w:szCs w:val="22"/>
        </w:rPr>
        <w:t>.</w:t>
      </w:r>
    </w:p>
    <w:p w14:paraId="5786C904" w14:textId="6073A801" w:rsidR="00F37B48" w:rsidRDefault="00F37B48" w:rsidP="001A5F9D">
      <w:pPr>
        <w:rPr>
          <w:rFonts w:ascii="Arial" w:hAnsi="Arial" w:cs="Arial"/>
          <w:sz w:val="22"/>
          <w:szCs w:val="22"/>
        </w:rPr>
      </w:pPr>
      <w:r>
        <w:rPr>
          <w:rFonts w:ascii="Arial" w:hAnsi="Arial" w:cs="Arial"/>
          <w:sz w:val="22"/>
          <w:szCs w:val="22"/>
        </w:rPr>
        <w:t xml:space="preserve">Can the faculty comment on the type of journals he’s publishing </w:t>
      </w:r>
      <w:r w:rsidR="00141EB1">
        <w:rPr>
          <w:rFonts w:ascii="Arial" w:hAnsi="Arial" w:cs="Arial"/>
          <w:sz w:val="22"/>
          <w:szCs w:val="22"/>
        </w:rPr>
        <w:t>in?</w:t>
      </w:r>
    </w:p>
    <w:p w14:paraId="1EC06983" w14:textId="2B67F3EC" w:rsidR="00F37B48" w:rsidRDefault="00F37B48" w:rsidP="001A5F9D">
      <w:pPr>
        <w:rPr>
          <w:rFonts w:ascii="Arial" w:hAnsi="Arial" w:cs="Arial"/>
          <w:sz w:val="22"/>
          <w:szCs w:val="22"/>
        </w:rPr>
      </w:pPr>
      <w:r>
        <w:rPr>
          <w:rFonts w:ascii="Arial" w:hAnsi="Arial" w:cs="Arial"/>
          <w:sz w:val="22"/>
          <w:szCs w:val="22"/>
        </w:rPr>
        <w:t>We should encourage him to publish in planning journals in addition to the health related journals</w:t>
      </w:r>
      <w:r w:rsidR="002738B7">
        <w:rPr>
          <w:rFonts w:ascii="Arial" w:hAnsi="Arial" w:cs="Arial"/>
          <w:sz w:val="22"/>
          <w:szCs w:val="22"/>
        </w:rPr>
        <w:t>.</w:t>
      </w:r>
    </w:p>
    <w:p w14:paraId="403C90F7" w14:textId="009E1470" w:rsidR="00F37B48" w:rsidRDefault="002738B7" w:rsidP="001A5F9D">
      <w:pPr>
        <w:rPr>
          <w:rFonts w:ascii="Arial" w:hAnsi="Arial" w:cs="Arial"/>
          <w:sz w:val="22"/>
          <w:szCs w:val="22"/>
        </w:rPr>
      </w:pPr>
      <w:r>
        <w:rPr>
          <w:rFonts w:ascii="Arial" w:hAnsi="Arial" w:cs="Arial"/>
          <w:sz w:val="22"/>
          <w:szCs w:val="22"/>
        </w:rPr>
        <w:t xml:space="preserve">Publishing in planning journals gives the department </w:t>
      </w:r>
      <w:r w:rsidR="00F37B48">
        <w:rPr>
          <w:rFonts w:ascii="Arial" w:hAnsi="Arial" w:cs="Arial"/>
          <w:sz w:val="22"/>
          <w:szCs w:val="22"/>
        </w:rPr>
        <w:t>more visibility</w:t>
      </w:r>
      <w:r>
        <w:rPr>
          <w:rFonts w:ascii="Arial" w:hAnsi="Arial" w:cs="Arial"/>
          <w:sz w:val="22"/>
          <w:szCs w:val="22"/>
        </w:rPr>
        <w:t xml:space="preserve"> in the planning field, but today</w:t>
      </w:r>
      <w:r w:rsidR="00F37B48">
        <w:rPr>
          <w:rFonts w:ascii="Arial" w:hAnsi="Arial" w:cs="Arial"/>
          <w:sz w:val="22"/>
          <w:szCs w:val="22"/>
        </w:rPr>
        <w:t xml:space="preserve"> the fields are interacting so much and the journals he’s publishing </w:t>
      </w:r>
      <w:r>
        <w:rPr>
          <w:rFonts w:ascii="Arial" w:hAnsi="Arial" w:cs="Arial"/>
          <w:sz w:val="22"/>
          <w:szCs w:val="22"/>
        </w:rPr>
        <w:t xml:space="preserve">in </w:t>
      </w:r>
      <w:r w:rsidR="00F37B48">
        <w:rPr>
          <w:rFonts w:ascii="Arial" w:hAnsi="Arial" w:cs="Arial"/>
          <w:sz w:val="22"/>
          <w:szCs w:val="22"/>
        </w:rPr>
        <w:t xml:space="preserve">are highly visible journals so the fact </w:t>
      </w:r>
      <w:r w:rsidR="00F37B48">
        <w:rPr>
          <w:rFonts w:ascii="Arial" w:hAnsi="Arial" w:cs="Arial"/>
          <w:sz w:val="22"/>
          <w:szCs w:val="22"/>
        </w:rPr>
        <w:lastRenderedPageBreak/>
        <w:t>that he’s not publishing mo</w:t>
      </w:r>
      <w:r>
        <w:rPr>
          <w:rFonts w:ascii="Arial" w:hAnsi="Arial" w:cs="Arial"/>
          <w:sz w:val="22"/>
          <w:szCs w:val="22"/>
        </w:rPr>
        <w:t xml:space="preserve">re in planning journals </w:t>
      </w:r>
      <w:r w:rsidR="00141EB1">
        <w:rPr>
          <w:rFonts w:ascii="Arial" w:hAnsi="Arial" w:cs="Arial"/>
          <w:sz w:val="22"/>
          <w:szCs w:val="22"/>
        </w:rPr>
        <w:t>is really not a major issue</w:t>
      </w:r>
      <w:r>
        <w:rPr>
          <w:rFonts w:ascii="Arial" w:hAnsi="Arial" w:cs="Arial"/>
          <w:sz w:val="22"/>
          <w:szCs w:val="22"/>
        </w:rPr>
        <w:t xml:space="preserve">. Though we should tell him that we would like him to publish in more planning journals. </w:t>
      </w:r>
    </w:p>
    <w:p w14:paraId="4B82BB5E" w14:textId="77777777" w:rsidR="002738B7" w:rsidRDefault="002738B7" w:rsidP="001A5F9D">
      <w:pPr>
        <w:rPr>
          <w:rFonts w:ascii="Arial" w:hAnsi="Arial" w:cs="Arial"/>
          <w:sz w:val="22"/>
          <w:szCs w:val="22"/>
        </w:rPr>
      </w:pPr>
    </w:p>
    <w:p w14:paraId="09F30822" w14:textId="4B8BBB52" w:rsidR="00141EB1" w:rsidRPr="00141EB1" w:rsidRDefault="00141EB1" w:rsidP="001A5F9D">
      <w:pPr>
        <w:rPr>
          <w:rFonts w:ascii="Arial" w:hAnsi="Arial" w:cs="Arial"/>
          <w:b/>
          <w:sz w:val="22"/>
          <w:szCs w:val="22"/>
        </w:rPr>
      </w:pPr>
      <w:r w:rsidRPr="00141EB1">
        <w:rPr>
          <w:rFonts w:ascii="Arial" w:hAnsi="Arial" w:cs="Arial"/>
          <w:b/>
          <w:sz w:val="22"/>
          <w:szCs w:val="22"/>
        </w:rPr>
        <w:t>First Vote</w:t>
      </w:r>
    </w:p>
    <w:p w14:paraId="57484D06" w14:textId="715AE534" w:rsidR="00F37B48" w:rsidRPr="00141EB1" w:rsidRDefault="00141EB1" w:rsidP="001A5F9D">
      <w:pPr>
        <w:rPr>
          <w:rFonts w:ascii="Arial" w:hAnsi="Arial" w:cs="Arial"/>
          <w:b/>
          <w:sz w:val="22"/>
          <w:szCs w:val="22"/>
        </w:rPr>
      </w:pPr>
      <w:r w:rsidRPr="00141EB1">
        <w:rPr>
          <w:rFonts w:ascii="Arial" w:hAnsi="Arial" w:cs="Arial"/>
          <w:b/>
          <w:sz w:val="22"/>
          <w:szCs w:val="22"/>
        </w:rPr>
        <w:t>Bob M Moves to r</w:t>
      </w:r>
      <w:r w:rsidR="003C3533" w:rsidRPr="00141EB1">
        <w:rPr>
          <w:rFonts w:ascii="Arial" w:hAnsi="Arial" w:cs="Arial"/>
          <w:b/>
          <w:sz w:val="22"/>
          <w:szCs w:val="22"/>
        </w:rPr>
        <w:t xml:space="preserve">ecommend to Promote Phil from Assistant </w:t>
      </w:r>
      <w:r w:rsidR="002738B7">
        <w:rPr>
          <w:rFonts w:ascii="Arial" w:hAnsi="Arial" w:cs="Arial"/>
          <w:b/>
          <w:sz w:val="22"/>
          <w:szCs w:val="22"/>
        </w:rPr>
        <w:t xml:space="preserve">Research Associate Professor </w:t>
      </w:r>
      <w:r w:rsidR="003C3533" w:rsidRPr="00141EB1">
        <w:rPr>
          <w:rFonts w:ascii="Arial" w:hAnsi="Arial" w:cs="Arial"/>
          <w:b/>
          <w:sz w:val="22"/>
          <w:szCs w:val="22"/>
        </w:rPr>
        <w:t>to Associate Research Professor</w:t>
      </w:r>
    </w:p>
    <w:p w14:paraId="12CC1680" w14:textId="3A87E1ED" w:rsidR="00141EB1" w:rsidRPr="00141EB1" w:rsidRDefault="00141EB1" w:rsidP="001A5F9D">
      <w:pPr>
        <w:rPr>
          <w:rFonts w:ascii="Arial" w:hAnsi="Arial" w:cs="Arial"/>
          <w:b/>
          <w:sz w:val="22"/>
          <w:szCs w:val="22"/>
        </w:rPr>
      </w:pPr>
      <w:r w:rsidRPr="00141EB1">
        <w:rPr>
          <w:rFonts w:ascii="Arial" w:hAnsi="Arial" w:cs="Arial"/>
          <w:b/>
          <w:sz w:val="22"/>
          <w:szCs w:val="22"/>
        </w:rPr>
        <w:t>Seconded</w:t>
      </w:r>
    </w:p>
    <w:p w14:paraId="47180250" w14:textId="7F1D8BA7" w:rsidR="002738B7" w:rsidRDefault="002738B7" w:rsidP="001A5F9D">
      <w:pPr>
        <w:rPr>
          <w:rFonts w:ascii="Arial" w:hAnsi="Arial" w:cs="Arial"/>
          <w:b/>
          <w:sz w:val="22"/>
          <w:szCs w:val="22"/>
        </w:rPr>
      </w:pPr>
      <w:r>
        <w:rPr>
          <w:rFonts w:ascii="Arial" w:hAnsi="Arial" w:cs="Arial"/>
          <w:b/>
          <w:sz w:val="22"/>
          <w:szCs w:val="22"/>
        </w:rPr>
        <w:t>Vote by secret ballot:</w:t>
      </w:r>
    </w:p>
    <w:p w14:paraId="2167989A" w14:textId="6FB484DB" w:rsidR="003C3533" w:rsidRPr="00141EB1" w:rsidRDefault="003C3533" w:rsidP="001A5F9D">
      <w:pPr>
        <w:rPr>
          <w:rFonts w:ascii="Arial" w:hAnsi="Arial" w:cs="Arial"/>
          <w:b/>
          <w:sz w:val="22"/>
          <w:szCs w:val="22"/>
        </w:rPr>
      </w:pPr>
      <w:r w:rsidRPr="00141EB1">
        <w:rPr>
          <w:rFonts w:ascii="Arial" w:hAnsi="Arial" w:cs="Arial"/>
          <w:b/>
          <w:sz w:val="22"/>
          <w:szCs w:val="22"/>
        </w:rPr>
        <w:t>6 yes</w:t>
      </w:r>
    </w:p>
    <w:p w14:paraId="7B59C169" w14:textId="5C9EDEDF" w:rsidR="003C3533" w:rsidRPr="00141EB1" w:rsidRDefault="003C3533" w:rsidP="001A5F9D">
      <w:pPr>
        <w:rPr>
          <w:rFonts w:ascii="Arial" w:hAnsi="Arial" w:cs="Arial"/>
          <w:b/>
          <w:sz w:val="22"/>
          <w:szCs w:val="22"/>
        </w:rPr>
      </w:pPr>
      <w:r w:rsidRPr="00141EB1">
        <w:rPr>
          <w:rFonts w:ascii="Arial" w:hAnsi="Arial" w:cs="Arial"/>
          <w:b/>
          <w:sz w:val="22"/>
          <w:szCs w:val="22"/>
        </w:rPr>
        <w:t>0 no</w:t>
      </w:r>
    </w:p>
    <w:p w14:paraId="55D9030D" w14:textId="7E37C1D5" w:rsidR="003C3533" w:rsidRPr="00141EB1" w:rsidRDefault="003C3533" w:rsidP="001A5F9D">
      <w:pPr>
        <w:rPr>
          <w:rFonts w:ascii="Arial" w:hAnsi="Arial" w:cs="Arial"/>
          <w:b/>
          <w:sz w:val="22"/>
          <w:szCs w:val="22"/>
        </w:rPr>
      </w:pPr>
      <w:r w:rsidRPr="00141EB1">
        <w:rPr>
          <w:rFonts w:ascii="Arial" w:hAnsi="Arial" w:cs="Arial"/>
          <w:b/>
          <w:sz w:val="22"/>
          <w:szCs w:val="22"/>
        </w:rPr>
        <w:t>0 abstain</w:t>
      </w:r>
    </w:p>
    <w:p w14:paraId="3C140728" w14:textId="638E7773" w:rsidR="003C3533" w:rsidRDefault="003C3533" w:rsidP="001A5F9D">
      <w:pPr>
        <w:rPr>
          <w:rFonts w:ascii="Arial" w:hAnsi="Arial" w:cs="Arial"/>
          <w:sz w:val="22"/>
          <w:szCs w:val="22"/>
        </w:rPr>
      </w:pPr>
    </w:p>
    <w:p w14:paraId="5197E1D3" w14:textId="2B8388A5" w:rsidR="003C3533" w:rsidRDefault="003C3533" w:rsidP="003C3533">
      <w:pPr>
        <w:rPr>
          <w:rFonts w:ascii="Arial" w:hAnsi="Arial" w:cs="Arial"/>
          <w:sz w:val="22"/>
          <w:szCs w:val="22"/>
        </w:rPr>
      </w:pPr>
      <w:r>
        <w:rPr>
          <w:rFonts w:ascii="Arial" w:hAnsi="Arial" w:cs="Arial"/>
          <w:sz w:val="22"/>
          <w:szCs w:val="22"/>
        </w:rPr>
        <w:t>Second vote is to appoint Phil with .5 FTE for 3 years</w:t>
      </w:r>
      <w:r w:rsidR="002738B7">
        <w:rPr>
          <w:rFonts w:ascii="Arial" w:hAnsi="Arial" w:cs="Arial"/>
          <w:sz w:val="22"/>
          <w:szCs w:val="22"/>
        </w:rPr>
        <w:t>.</w:t>
      </w:r>
    </w:p>
    <w:p w14:paraId="61774936" w14:textId="2868EDB7" w:rsidR="00F46552" w:rsidRDefault="00F46552" w:rsidP="003C3533">
      <w:pPr>
        <w:rPr>
          <w:rFonts w:ascii="Arial" w:hAnsi="Arial" w:cs="Arial"/>
          <w:sz w:val="22"/>
          <w:szCs w:val="22"/>
        </w:rPr>
      </w:pPr>
    </w:p>
    <w:p w14:paraId="5C746084" w14:textId="467C99EB" w:rsidR="00F46552" w:rsidRDefault="00F46552" w:rsidP="003C3533">
      <w:pPr>
        <w:rPr>
          <w:rFonts w:ascii="Arial" w:hAnsi="Arial" w:cs="Arial"/>
          <w:sz w:val="22"/>
          <w:szCs w:val="22"/>
        </w:rPr>
      </w:pPr>
      <w:r>
        <w:rPr>
          <w:rFonts w:ascii="Arial" w:hAnsi="Arial" w:cs="Arial"/>
          <w:sz w:val="22"/>
          <w:szCs w:val="22"/>
        </w:rPr>
        <w:t>The recommendation would be to look at his funding again in three years</w:t>
      </w:r>
      <w:r w:rsidR="002738B7">
        <w:rPr>
          <w:rFonts w:ascii="Arial" w:hAnsi="Arial" w:cs="Arial"/>
          <w:sz w:val="22"/>
          <w:szCs w:val="22"/>
        </w:rPr>
        <w:t xml:space="preserve"> for reappointment and potentially at a higher FTE.</w:t>
      </w:r>
      <w:r>
        <w:rPr>
          <w:rFonts w:ascii="Arial" w:hAnsi="Arial" w:cs="Arial"/>
          <w:sz w:val="22"/>
          <w:szCs w:val="22"/>
        </w:rPr>
        <w:t xml:space="preserve"> </w:t>
      </w:r>
    </w:p>
    <w:p w14:paraId="3AFD7508" w14:textId="72EA1816" w:rsidR="00F46552" w:rsidRDefault="00F46552" w:rsidP="003C3533">
      <w:pPr>
        <w:rPr>
          <w:rFonts w:ascii="Arial" w:hAnsi="Arial" w:cs="Arial"/>
          <w:sz w:val="22"/>
          <w:szCs w:val="22"/>
        </w:rPr>
      </w:pPr>
    </w:p>
    <w:p w14:paraId="675CEA2B" w14:textId="20346522" w:rsidR="00F46552" w:rsidRDefault="00F46552" w:rsidP="003C3533">
      <w:pPr>
        <w:rPr>
          <w:rFonts w:ascii="Arial" w:hAnsi="Arial" w:cs="Arial"/>
          <w:sz w:val="22"/>
          <w:szCs w:val="22"/>
        </w:rPr>
      </w:pPr>
      <w:r>
        <w:rPr>
          <w:rFonts w:ascii="Arial" w:hAnsi="Arial" w:cs="Arial"/>
          <w:sz w:val="22"/>
          <w:szCs w:val="22"/>
        </w:rPr>
        <w:t>The department commits 5% to him so he can apply for grants</w:t>
      </w:r>
      <w:r w:rsidR="00A664CB">
        <w:rPr>
          <w:rFonts w:ascii="Arial" w:hAnsi="Arial" w:cs="Arial"/>
          <w:sz w:val="22"/>
          <w:szCs w:val="22"/>
        </w:rPr>
        <w:t xml:space="preserve"> but</w:t>
      </w:r>
      <w:r>
        <w:rPr>
          <w:rFonts w:ascii="Arial" w:hAnsi="Arial" w:cs="Arial"/>
          <w:sz w:val="22"/>
          <w:szCs w:val="22"/>
        </w:rPr>
        <w:t xml:space="preserve"> we do not have a financial responsibility beyond that.</w:t>
      </w:r>
    </w:p>
    <w:p w14:paraId="717FD842" w14:textId="6E09E770" w:rsidR="00F46552" w:rsidRDefault="00F46552" w:rsidP="003C3533">
      <w:pPr>
        <w:rPr>
          <w:rFonts w:ascii="Arial" w:hAnsi="Arial" w:cs="Arial"/>
          <w:sz w:val="22"/>
          <w:szCs w:val="22"/>
        </w:rPr>
      </w:pPr>
    </w:p>
    <w:p w14:paraId="0D00ABA7" w14:textId="15188320" w:rsidR="00F46552" w:rsidRDefault="00F46552" w:rsidP="003C3533">
      <w:pPr>
        <w:rPr>
          <w:rFonts w:ascii="Arial" w:hAnsi="Arial" w:cs="Arial"/>
          <w:sz w:val="22"/>
          <w:szCs w:val="22"/>
        </w:rPr>
      </w:pPr>
      <w:r>
        <w:rPr>
          <w:rFonts w:ascii="Arial" w:hAnsi="Arial" w:cs="Arial"/>
          <w:sz w:val="22"/>
          <w:szCs w:val="22"/>
        </w:rPr>
        <w:t>There is a raise associated with this promotion</w:t>
      </w:r>
      <w:r w:rsidR="00A664CB">
        <w:rPr>
          <w:rFonts w:ascii="Arial" w:hAnsi="Arial" w:cs="Arial"/>
          <w:sz w:val="22"/>
          <w:szCs w:val="22"/>
        </w:rPr>
        <w:t>.</w:t>
      </w:r>
    </w:p>
    <w:p w14:paraId="76791408" w14:textId="0963A29F" w:rsidR="00F46552" w:rsidRDefault="00F46552" w:rsidP="003C3533">
      <w:pPr>
        <w:rPr>
          <w:rFonts w:ascii="Arial" w:hAnsi="Arial" w:cs="Arial"/>
          <w:sz w:val="22"/>
          <w:szCs w:val="22"/>
        </w:rPr>
      </w:pPr>
    </w:p>
    <w:p w14:paraId="686B17D2" w14:textId="48F39CC6" w:rsidR="00A664CB" w:rsidRDefault="00A664CB" w:rsidP="003C3533">
      <w:pPr>
        <w:rPr>
          <w:rFonts w:ascii="Arial" w:hAnsi="Arial" w:cs="Arial"/>
          <w:sz w:val="22"/>
          <w:szCs w:val="22"/>
        </w:rPr>
      </w:pPr>
      <w:r>
        <w:rPr>
          <w:rFonts w:ascii="Arial" w:hAnsi="Arial" w:cs="Arial"/>
          <w:sz w:val="22"/>
          <w:szCs w:val="22"/>
        </w:rPr>
        <w:t>Comments:</w:t>
      </w:r>
    </w:p>
    <w:p w14:paraId="4E626F40" w14:textId="2CF59F65" w:rsidR="00F46552" w:rsidRDefault="00F46552" w:rsidP="003C3533">
      <w:pPr>
        <w:rPr>
          <w:rFonts w:ascii="Arial" w:hAnsi="Arial" w:cs="Arial"/>
          <w:sz w:val="22"/>
          <w:szCs w:val="22"/>
        </w:rPr>
      </w:pPr>
      <w:r>
        <w:rPr>
          <w:rFonts w:ascii="Arial" w:hAnsi="Arial" w:cs="Arial"/>
          <w:sz w:val="22"/>
          <w:szCs w:val="22"/>
        </w:rPr>
        <w:t xml:space="preserve">3 years seems like a short amount of </w:t>
      </w:r>
      <w:r w:rsidR="00141EB1">
        <w:rPr>
          <w:rFonts w:ascii="Arial" w:hAnsi="Arial" w:cs="Arial"/>
          <w:sz w:val="22"/>
          <w:szCs w:val="22"/>
        </w:rPr>
        <w:t>time.</w:t>
      </w:r>
    </w:p>
    <w:p w14:paraId="4E924C31" w14:textId="1BC31F40" w:rsidR="00F46552" w:rsidRDefault="00A664CB" w:rsidP="003C3533">
      <w:pPr>
        <w:rPr>
          <w:rFonts w:ascii="Arial" w:hAnsi="Arial" w:cs="Arial"/>
          <w:sz w:val="22"/>
          <w:szCs w:val="22"/>
        </w:rPr>
      </w:pPr>
      <w:r>
        <w:rPr>
          <w:rFonts w:ascii="Arial" w:hAnsi="Arial" w:cs="Arial"/>
          <w:sz w:val="22"/>
          <w:szCs w:val="22"/>
        </w:rPr>
        <w:t>Response: In reviewing his submitted financial plan based on current grants, three years seems appropriate. Most of his grants do not extend beyond three years. Moreover, approving him at .5FTE means that should his funding fall substantially below 100%, his appointment will not be in jeopardy. He can continue to earn above .5FTE if he has funding to support himself at that level.  W</w:t>
      </w:r>
      <w:r w:rsidR="00F46552">
        <w:rPr>
          <w:rFonts w:ascii="Arial" w:hAnsi="Arial" w:cs="Arial"/>
          <w:sz w:val="22"/>
          <w:szCs w:val="22"/>
        </w:rPr>
        <w:t xml:space="preserve">e </w:t>
      </w:r>
      <w:r>
        <w:rPr>
          <w:rFonts w:ascii="Arial" w:hAnsi="Arial" w:cs="Arial"/>
          <w:sz w:val="22"/>
          <w:szCs w:val="22"/>
        </w:rPr>
        <w:t>can also review his contract if his funding status substantially improves.</w:t>
      </w:r>
    </w:p>
    <w:p w14:paraId="55BC10B8" w14:textId="77777777" w:rsidR="00141EB1" w:rsidRPr="00141EB1" w:rsidRDefault="00141EB1" w:rsidP="003C3533">
      <w:pPr>
        <w:rPr>
          <w:rFonts w:ascii="Arial" w:hAnsi="Arial" w:cs="Arial"/>
          <w:b/>
          <w:sz w:val="22"/>
          <w:szCs w:val="22"/>
        </w:rPr>
      </w:pPr>
    </w:p>
    <w:p w14:paraId="6DFF6236" w14:textId="16910D68" w:rsidR="00E06A6B" w:rsidRPr="00141EB1" w:rsidRDefault="00141EB1" w:rsidP="003C3533">
      <w:pPr>
        <w:rPr>
          <w:rFonts w:ascii="Arial" w:hAnsi="Arial" w:cs="Arial"/>
          <w:b/>
          <w:sz w:val="22"/>
          <w:szCs w:val="22"/>
        </w:rPr>
      </w:pPr>
      <w:r w:rsidRPr="00141EB1">
        <w:rPr>
          <w:rFonts w:ascii="Arial" w:hAnsi="Arial" w:cs="Arial"/>
          <w:b/>
          <w:sz w:val="22"/>
          <w:szCs w:val="22"/>
        </w:rPr>
        <w:t>Second Vote</w:t>
      </w:r>
    </w:p>
    <w:p w14:paraId="092FE4C4" w14:textId="5903E61B" w:rsidR="00E06A6B" w:rsidRPr="00141EB1" w:rsidRDefault="00E06A6B" w:rsidP="003C3533">
      <w:pPr>
        <w:rPr>
          <w:rFonts w:ascii="Arial" w:hAnsi="Arial" w:cs="Arial"/>
          <w:b/>
          <w:sz w:val="22"/>
          <w:szCs w:val="22"/>
        </w:rPr>
      </w:pPr>
      <w:r w:rsidRPr="00141EB1">
        <w:rPr>
          <w:rFonts w:ascii="Arial" w:hAnsi="Arial" w:cs="Arial"/>
          <w:b/>
          <w:sz w:val="22"/>
          <w:szCs w:val="22"/>
        </w:rPr>
        <w:t>Manish moves to appoint Phil for a 3 year .5</w:t>
      </w:r>
      <w:r w:rsidR="00141EB1" w:rsidRPr="00141EB1">
        <w:rPr>
          <w:rFonts w:ascii="Arial" w:hAnsi="Arial" w:cs="Arial"/>
          <w:b/>
          <w:sz w:val="22"/>
          <w:szCs w:val="22"/>
        </w:rPr>
        <w:t xml:space="preserve"> </w:t>
      </w:r>
      <w:r w:rsidRPr="00141EB1">
        <w:rPr>
          <w:rFonts w:ascii="Arial" w:hAnsi="Arial" w:cs="Arial"/>
          <w:b/>
          <w:sz w:val="22"/>
          <w:szCs w:val="22"/>
        </w:rPr>
        <w:t xml:space="preserve">FTE as Research </w:t>
      </w:r>
      <w:r w:rsidR="00141EB1" w:rsidRPr="00141EB1">
        <w:rPr>
          <w:rFonts w:ascii="Arial" w:hAnsi="Arial" w:cs="Arial"/>
          <w:b/>
          <w:sz w:val="22"/>
          <w:szCs w:val="22"/>
        </w:rPr>
        <w:t>Associate</w:t>
      </w:r>
      <w:r w:rsidRPr="00141EB1">
        <w:rPr>
          <w:rFonts w:ascii="Arial" w:hAnsi="Arial" w:cs="Arial"/>
          <w:b/>
          <w:sz w:val="22"/>
          <w:szCs w:val="22"/>
        </w:rPr>
        <w:t xml:space="preserve"> </w:t>
      </w:r>
      <w:r w:rsidR="00141EB1" w:rsidRPr="00141EB1">
        <w:rPr>
          <w:rFonts w:ascii="Arial" w:hAnsi="Arial" w:cs="Arial"/>
          <w:b/>
          <w:sz w:val="22"/>
          <w:szCs w:val="22"/>
        </w:rPr>
        <w:t>Professor</w:t>
      </w:r>
    </w:p>
    <w:p w14:paraId="424C2B8F" w14:textId="5312E2BB" w:rsidR="00E06A6B" w:rsidRPr="00141EB1" w:rsidRDefault="00141EB1" w:rsidP="003C3533">
      <w:pPr>
        <w:rPr>
          <w:rFonts w:ascii="Arial" w:hAnsi="Arial" w:cs="Arial"/>
          <w:b/>
          <w:sz w:val="22"/>
          <w:szCs w:val="22"/>
        </w:rPr>
      </w:pPr>
      <w:r w:rsidRPr="00141EB1">
        <w:rPr>
          <w:rFonts w:ascii="Arial" w:hAnsi="Arial" w:cs="Arial"/>
          <w:b/>
          <w:sz w:val="22"/>
          <w:szCs w:val="22"/>
        </w:rPr>
        <w:t>Seconded</w:t>
      </w:r>
    </w:p>
    <w:p w14:paraId="2E016670" w14:textId="462EFA8A" w:rsidR="00E06A6B" w:rsidRPr="00141EB1" w:rsidRDefault="00E06A6B" w:rsidP="003C3533">
      <w:pPr>
        <w:rPr>
          <w:rFonts w:ascii="Arial" w:hAnsi="Arial" w:cs="Arial"/>
          <w:b/>
          <w:sz w:val="22"/>
          <w:szCs w:val="22"/>
        </w:rPr>
      </w:pPr>
      <w:r w:rsidRPr="00141EB1">
        <w:rPr>
          <w:rFonts w:ascii="Arial" w:hAnsi="Arial" w:cs="Arial"/>
          <w:b/>
          <w:sz w:val="22"/>
          <w:szCs w:val="22"/>
        </w:rPr>
        <w:t>6 yes</w:t>
      </w:r>
    </w:p>
    <w:p w14:paraId="134E528F" w14:textId="07A18039" w:rsidR="00E06A6B" w:rsidRPr="00141EB1" w:rsidRDefault="00E06A6B" w:rsidP="003C3533">
      <w:pPr>
        <w:rPr>
          <w:rFonts w:ascii="Arial" w:hAnsi="Arial" w:cs="Arial"/>
          <w:b/>
          <w:sz w:val="22"/>
          <w:szCs w:val="22"/>
        </w:rPr>
      </w:pPr>
      <w:r w:rsidRPr="00141EB1">
        <w:rPr>
          <w:rFonts w:ascii="Arial" w:hAnsi="Arial" w:cs="Arial"/>
          <w:b/>
          <w:sz w:val="22"/>
          <w:szCs w:val="22"/>
        </w:rPr>
        <w:t xml:space="preserve">0 no </w:t>
      </w:r>
    </w:p>
    <w:p w14:paraId="59C0AF1F" w14:textId="5032B56B" w:rsidR="00E06A6B" w:rsidRPr="00141EB1" w:rsidRDefault="00E06A6B" w:rsidP="003C3533">
      <w:pPr>
        <w:rPr>
          <w:rFonts w:ascii="Arial" w:hAnsi="Arial" w:cs="Arial"/>
          <w:b/>
          <w:sz w:val="22"/>
          <w:szCs w:val="22"/>
        </w:rPr>
      </w:pPr>
      <w:r w:rsidRPr="00141EB1">
        <w:rPr>
          <w:rFonts w:ascii="Arial" w:hAnsi="Arial" w:cs="Arial"/>
          <w:b/>
          <w:sz w:val="22"/>
          <w:szCs w:val="22"/>
        </w:rPr>
        <w:t>0 abstain</w:t>
      </w:r>
    </w:p>
    <w:p w14:paraId="4466B445" w14:textId="712C04E6" w:rsidR="00E06A6B" w:rsidRPr="00141EB1" w:rsidRDefault="00E06A6B" w:rsidP="003C3533">
      <w:pPr>
        <w:rPr>
          <w:rFonts w:ascii="Arial" w:hAnsi="Arial" w:cs="Arial"/>
          <w:b/>
          <w:sz w:val="22"/>
          <w:szCs w:val="22"/>
        </w:rPr>
      </w:pPr>
    </w:p>
    <w:p w14:paraId="40C4E9F6" w14:textId="558B4E06" w:rsidR="00E06A6B" w:rsidRDefault="00141EB1" w:rsidP="003C3533">
      <w:pPr>
        <w:rPr>
          <w:rFonts w:ascii="Arial" w:hAnsi="Arial" w:cs="Arial"/>
          <w:sz w:val="22"/>
          <w:szCs w:val="22"/>
        </w:rPr>
      </w:pPr>
      <w:r>
        <w:rPr>
          <w:rFonts w:ascii="Arial" w:hAnsi="Arial" w:cs="Arial"/>
          <w:sz w:val="22"/>
          <w:szCs w:val="22"/>
        </w:rPr>
        <w:lastRenderedPageBreak/>
        <w:t>Announcement</w:t>
      </w:r>
    </w:p>
    <w:p w14:paraId="1EB99817" w14:textId="1070E198" w:rsidR="00E06A6B" w:rsidRDefault="00E06A6B" w:rsidP="003C3533">
      <w:pPr>
        <w:rPr>
          <w:rFonts w:ascii="Arial" w:hAnsi="Arial" w:cs="Arial"/>
          <w:sz w:val="22"/>
          <w:szCs w:val="22"/>
        </w:rPr>
      </w:pPr>
      <w:r>
        <w:rPr>
          <w:rFonts w:ascii="Arial" w:hAnsi="Arial" w:cs="Arial"/>
          <w:sz w:val="22"/>
          <w:szCs w:val="22"/>
        </w:rPr>
        <w:t xml:space="preserve">Sofia would like to have a joint appointment with </w:t>
      </w:r>
      <w:r w:rsidR="00141EB1">
        <w:rPr>
          <w:rFonts w:ascii="Arial" w:hAnsi="Arial" w:cs="Arial"/>
          <w:sz w:val="22"/>
          <w:szCs w:val="22"/>
        </w:rPr>
        <w:t>UDP.</w:t>
      </w:r>
      <w:r>
        <w:rPr>
          <w:rFonts w:ascii="Arial" w:hAnsi="Arial" w:cs="Arial"/>
          <w:sz w:val="22"/>
          <w:szCs w:val="22"/>
        </w:rPr>
        <w:t xml:space="preserve"> We will need to have a number of items prior to having a vote but this is an appointment that needs a faculty vote</w:t>
      </w:r>
    </w:p>
    <w:p w14:paraId="2390DB9E" w14:textId="77777777" w:rsidR="00F46552" w:rsidRPr="00ED27F5" w:rsidRDefault="00F46552" w:rsidP="003C3533">
      <w:pPr>
        <w:rPr>
          <w:rFonts w:ascii="Arial" w:hAnsi="Arial" w:cs="Arial"/>
          <w:sz w:val="22"/>
          <w:szCs w:val="22"/>
        </w:rPr>
      </w:pPr>
    </w:p>
    <w:p w14:paraId="0185F134" w14:textId="77777777" w:rsidR="00F37B48" w:rsidRDefault="00F37B48" w:rsidP="001A5F9D">
      <w:pPr>
        <w:rPr>
          <w:rFonts w:ascii="Arial" w:hAnsi="Arial" w:cs="Arial"/>
          <w:sz w:val="22"/>
          <w:szCs w:val="22"/>
        </w:rPr>
      </w:pPr>
    </w:p>
    <w:p w14:paraId="23EAE0FA" w14:textId="77777777" w:rsidR="00C70316" w:rsidRDefault="00C70316" w:rsidP="001A5F9D">
      <w:pPr>
        <w:rPr>
          <w:rFonts w:ascii="Arial" w:hAnsi="Arial" w:cs="Arial"/>
          <w:sz w:val="22"/>
          <w:szCs w:val="22"/>
        </w:rPr>
      </w:pPr>
    </w:p>
    <w:p w14:paraId="46DCD699" w14:textId="77777777" w:rsidR="00C70316" w:rsidRDefault="00C70316" w:rsidP="001A5F9D">
      <w:pPr>
        <w:rPr>
          <w:rFonts w:ascii="Arial" w:hAnsi="Arial" w:cs="Arial"/>
          <w:sz w:val="22"/>
          <w:szCs w:val="22"/>
        </w:rPr>
      </w:pPr>
    </w:p>
    <w:p w14:paraId="5305DA5B" w14:textId="77777777" w:rsidR="00862BDF" w:rsidRDefault="00862BDF" w:rsidP="001A5F9D">
      <w:pPr>
        <w:rPr>
          <w:rFonts w:ascii="Arial" w:hAnsi="Arial" w:cs="Arial"/>
          <w:sz w:val="22"/>
          <w:szCs w:val="22"/>
        </w:rPr>
      </w:pPr>
    </w:p>
    <w:p w14:paraId="7BCEA074" w14:textId="77777777" w:rsidR="00862BDF" w:rsidRDefault="00862BDF" w:rsidP="001A5F9D">
      <w:pPr>
        <w:rPr>
          <w:rFonts w:ascii="Arial" w:hAnsi="Arial" w:cs="Arial"/>
          <w:sz w:val="22"/>
          <w:szCs w:val="22"/>
        </w:rPr>
      </w:pPr>
    </w:p>
    <w:p w14:paraId="2A3DA4FB" w14:textId="77777777" w:rsidR="002A5159" w:rsidRDefault="002A5159" w:rsidP="001A5F9D">
      <w:pPr>
        <w:rPr>
          <w:rFonts w:ascii="Arial" w:hAnsi="Arial" w:cs="Arial"/>
          <w:sz w:val="22"/>
          <w:szCs w:val="22"/>
        </w:rPr>
      </w:pPr>
    </w:p>
    <w:p w14:paraId="36AD27D6" w14:textId="77777777" w:rsidR="00A74C68" w:rsidRDefault="00A74C68" w:rsidP="001A5F9D">
      <w:pPr>
        <w:rPr>
          <w:rFonts w:ascii="Arial" w:hAnsi="Arial" w:cs="Arial"/>
          <w:sz w:val="22"/>
          <w:szCs w:val="22"/>
        </w:rPr>
      </w:pPr>
    </w:p>
    <w:sectPr w:rsidR="00A74C68">
      <w:footerReference w:type="default" r:id="rId7"/>
      <w:headerReference w:type="firs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0A0FC" w14:textId="77777777" w:rsidR="001474C8" w:rsidRDefault="001474C8">
      <w:pPr>
        <w:spacing w:after="0" w:line="240" w:lineRule="auto"/>
      </w:pPr>
      <w:r>
        <w:separator/>
      </w:r>
    </w:p>
  </w:endnote>
  <w:endnote w:type="continuationSeparator" w:id="0">
    <w:p w14:paraId="432456BB" w14:textId="77777777" w:rsidR="001474C8" w:rsidRDefault="00147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237F8" w14:textId="02588B0F" w:rsidR="00DB02D8" w:rsidRDefault="00A379F3">
    <w:pPr>
      <w:pStyle w:val="Footer"/>
    </w:pPr>
    <w:r>
      <w:fldChar w:fldCharType="begin"/>
    </w:r>
    <w:r>
      <w:instrText xml:space="preserve"> PAGE   \* MERGEFORMAT </w:instrText>
    </w:r>
    <w:r>
      <w:fldChar w:fldCharType="separate"/>
    </w:r>
    <w:r w:rsidR="003567F9">
      <w:rPr>
        <w:noProof/>
      </w:rPr>
      <w:t>5</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B08DC" w14:textId="77777777" w:rsidR="001474C8" w:rsidRDefault="001474C8">
      <w:pPr>
        <w:spacing w:after="0" w:line="240" w:lineRule="auto"/>
      </w:pPr>
      <w:r>
        <w:separator/>
      </w:r>
    </w:p>
  </w:footnote>
  <w:footnote w:type="continuationSeparator" w:id="0">
    <w:p w14:paraId="4B88777E" w14:textId="77777777" w:rsidR="001474C8" w:rsidRDefault="001474C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25A97" w14:textId="042B33B6" w:rsidR="009E030B" w:rsidRPr="009E030B" w:rsidRDefault="00010F90" w:rsidP="009E030B">
    <w:pPr>
      <w:spacing w:after="0" w:line="240" w:lineRule="auto"/>
      <w:jc w:val="right"/>
      <w:rPr>
        <w:rFonts w:ascii="Arial" w:eastAsia="Times New Roman" w:hAnsi="Arial" w:cs="Arial"/>
        <w:b/>
        <w:color w:val="291B7B"/>
        <w:sz w:val="56"/>
        <w:szCs w:val="24"/>
        <w:lang w:eastAsia="en-US"/>
      </w:rPr>
    </w:pPr>
    <w:r>
      <w:rPr>
        <w:rFonts w:ascii="Arial" w:eastAsia="Times New Roman" w:hAnsi="Arial" w:cs="Arial"/>
        <w:b/>
        <w:color w:val="291B7B"/>
        <w:sz w:val="56"/>
        <w:szCs w:val="24"/>
        <w:lang w:eastAsia="en-US"/>
      </w:rPr>
      <w:t>Minutes</w:t>
    </w:r>
  </w:p>
  <w:p w14:paraId="3A5A00CA" w14:textId="77777777" w:rsidR="009E030B" w:rsidRPr="009E030B" w:rsidRDefault="009E030B" w:rsidP="009E030B">
    <w:pPr>
      <w:spacing w:after="0" w:line="240" w:lineRule="auto"/>
      <w:jc w:val="right"/>
      <w:rPr>
        <w:rFonts w:ascii="Arial" w:eastAsia="Times New Roman" w:hAnsi="Arial" w:cs="Arial"/>
        <w:b/>
        <w:color w:val="291B7B"/>
        <w:lang w:eastAsia="en-US"/>
      </w:rPr>
    </w:pPr>
    <w:r w:rsidRPr="009E030B">
      <w:rPr>
        <w:rFonts w:ascii="Arial" w:eastAsia="Times New Roman" w:hAnsi="Arial" w:cs="Arial"/>
        <w:b/>
        <w:color w:val="291B7B"/>
        <w:lang w:eastAsia="en-US"/>
      </w:rPr>
      <w:t>Urban Design &amp; Planning</w:t>
    </w:r>
  </w:p>
  <w:p w14:paraId="29DD061F" w14:textId="77777777" w:rsidR="009E030B" w:rsidRDefault="009E030B">
    <w:pPr>
      <w:pStyle w:val="Header"/>
    </w:pPr>
  </w:p>
  <w:p w14:paraId="1F40AAB5" w14:textId="77777777" w:rsidR="009E030B" w:rsidRDefault="009E03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0A690B09"/>
    <w:multiLevelType w:val="hybridMultilevel"/>
    <w:tmpl w:val="E87A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313CC1"/>
    <w:multiLevelType w:val="hybridMultilevel"/>
    <w:tmpl w:val="000C3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61435FB"/>
    <w:multiLevelType w:val="hybridMultilevel"/>
    <w:tmpl w:val="212A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D715DC"/>
    <w:multiLevelType w:val="hybridMultilevel"/>
    <w:tmpl w:val="C0AE7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D8"/>
    <w:rsid w:val="0000162D"/>
    <w:rsid w:val="00010F90"/>
    <w:rsid w:val="00031DC6"/>
    <w:rsid w:val="00033348"/>
    <w:rsid w:val="00033569"/>
    <w:rsid w:val="00035064"/>
    <w:rsid w:val="0005601D"/>
    <w:rsid w:val="00057505"/>
    <w:rsid w:val="00061786"/>
    <w:rsid w:val="00063679"/>
    <w:rsid w:val="000647FE"/>
    <w:rsid w:val="00077645"/>
    <w:rsid w:val="00085F9E"/>
    <w:rsid w:val="000A24C6"/>
    <w:rsid w:val="000C6AC7"/>
    <w:rsid w:val="000D0D87"/>
    <w:rsid w:val="00121993"/>
    <w:rsid w:val="001265C1"/>
    <w:rsid w:val="00141EB1"/>
    <w:rsid w:val="001474C8"/>
    <w:rsid w:val="00196B7B"/>
    <w:rsid w:val="001A3F43"/>
    <w:rsid w:val="001A5F9D"/>
    <w:rsid w:val="001F71AD"/>
    <w:rsid w:val="002070FA"/>
    <w:rsid w:val="002225EE"/>
    <w:rsid w:val="00234B03"/>
    <w:rsid w:val="00235946"/>
    <w:rsid w:val="0024790C"/>
    <w:rsid w:val="00254C7C"/>
    <w:rsid w:val="0026433B"/>
    <w:rsid w:val="00264AD6"/>
    <w:rsid w:val="002665DE"/>
    <w:rsid w:val="00270620"/>
    <w:rsid w:val="002738B7"/>
    <w:rsid w:val="002769A6"/>
    <w:rsid w:val="00287553"/>
    <w:rsid w:val="002A314D"/>
    <w:rsid w:val="002A5159"/>
    <w:rsid w:val="002B783B"/>
    <w:rsid w:val="002C1648"/>
    <w:rsid w:val="002C31C2"/>
    <w:rsid w:val="002E4A3E"/>
    <w:rsid w:val="002F78A5"/>
    <w:rsid w:val="00302A57"/>
    <w:rsid w:val="003113AC"/>
    <w:rsid w:val="003369BC"/>
    <w:rsid w:val="003477E1"/>
    <w:rsid w:val="003567F9"/>
    <w:rsid w:val="00374D9B"/>
    <w:rsid w:val="00383973"/>
    <w:rsid w:val="00386ECF"/>
    <w:rsid w:val="003A3F39"/>
    <w:rsid w:val="003A570D"/>
    <w:rsid w:val="003C0B95"/>
    <w:rsid w:val="003C3533"/>
    <w:rsid w:val="003D50D9"/>
    <w:rsid w:val="003E161F"/>
    <w:rsid w:val="003E5A51"/>
    <w:rsid w:val="00410EFC"/>
    <w:rsid w:val="004319DB"/>
    <w:rsid w:val="00435CCB"/>
    <w:rsid w:val="00470969"/>
    <w:rsid w:val="0047659C"/>
    <w:rsid w:val="004A5013"/>
    <w:rsid w:val="004C6B73"/>
    <w:rsid w:val="004C6C85"/>
    <w:rsid w:val="004D1D93"/>
    <w:rsid w:val="004D369F"/>
    <w:rsid w:val="004E6ECF"/>
    <w:rsid w:val="004F67C8"/>
    <w:rsid w:val="005226C0"/>
    <w:rsid w:val="00526616"/>
    <w:rsid w:val="00553864"/>
    <w:rsid w:val="005B2977"/>
    <w:rsid w:val="00610C03"/>
    <w:rsid w:val="00626C22"/>
    <w:rsid w:val="00651486"/>
    <w:rsid w:val="00680873"/>
    <w:rsid w:val="00682A3E"/>
    <w:rsid w:val="006A7827"/>
    <w:rsid w:val="006C5630"/>
    <w:rsid w:val="006D209B"/>
    <w:rsid w:val="006E5C64"/>
    <w:rsid w:val="0070012F"/>
    <w:rsid w:val="0070165E"/>
    <w:rsid w:val="007120A9"/>
    <w:rsid w:val="0072274B"/>
    <w:rsid w:val="007247F5"/>
    <w:rsid w:val="00724A25"/>
    <w:rsid w:val="0075389C"/>
    <w:rsid w:val="0075769A"/>
    <w:rsid w:val="00771C48"/>
    <w:rsid w:val="007C3608"/>
    <w:rsid w:val="00802938"/>
    <w:rsid w:val="00816802"/>
    <w:rsid w:val="008209E4"/>
    <w:rsid w:val="008268D9"/>
    <w:rsid w:val="00862BDF"/>
    <w:rsid w:val="008A5F59"/>
    <w:rsid w:val="008C27BD"/>
    <w:rsid w:val="008C4FB6"/>
    <w:rsid w:val="008D5E04"/>
    <w:rsid w:val="008F16B7"/>
    <w:rsid w:val="008F4CB8"/>
    <w:rsid w:val="0090747A"/>
    <w:rsid w:val="00913912"/>
    <w:rsid w:val="009360EC"/>
    <w:rsid w:val="00960E7E"/>
    <w:rsid w:val="009637EE"/>
    <w:rsid w:val="00967F3A"/>
    <w:rsid w:val="00982F99"/>
    <w:rsid w:val="009D523B"/>
    <w:rsid w:val="009E030B"/>
    <w:rsid w:val="009E5010"/>
    <w:rsid w:val="00A17C9A"/>
    <w:rsid w:val="00A379F3"/>
    <w:rsid w:val="00A46708"/>
    <w:rsid w:val="00A55886"/>
    <w:rsid w:val="00A55985"/>
    <w:rsid w:val="00A60173"/>
    <w:rsid w:val="00A664CB"/>
    <w:rsid w:val="00A7045E"/>
    <w:rsid w:val="00A74C68"/>
    <w:rsid w:val="00A77C12"/>
    <w:rsid w:val="00A8096C"/>
    <w:rsid w:val="00AC122D"/>
    <w:rsid w:val="00AC4852"/>
    <w:rsid w:val="00AE4285"/>
    <w:rsid w:val="00AE5C2B"/>
    <w:rsid w:val="00AF75C7"/>
    <w:rsid w:val="00B00BBD"/>
    <w:rsid w:val="00B04A01"/>
    <w:rsid w:val="00B24602"/>
    <w:rsid w:val="00B27F8B"/>
    <w:rsid w:val="00B777FC"/>
    <w:rsid w:val="00B87535"/>
    <w:rsid w:val="00B92403"/>
    <w:rsid w:val="00BB0CF0"/>
    <w:rsid w:val="00BC1911"/>
    <w:rsid w:val="00BC3381"/>
    <w:rsid w:val="00BC74F3"/>
    <w:rsid w:val="00BD1FD6"/>
    <w:rsid w:val="00BD623D"/>
    <w:rsid w:val="00BE3D3B"/>
    <w:rsid w:val="00BF0D72"/>
    <w:rsid w:val="00C01BF0"/>
    <w:rsid w:val="00C348D2"/>
    <w:rsid w:val="00C42AB6"/>
    <w:rsid w:val="00C44116"/>
    <w:rsid w:val="00C4723F"/>
    <w:rsid w:val="00C64E5A"/>
    <w:rsid w:val="00C70316"/>
    <w:rsid w:val="00C838AE"/>
    <w:rsid w:val="00CA17C9"/>
    <w:rsid w:val="00CA53BF"/>
    <w:rsid w:val="00D341FB"/>
    <w:rsid w:val="00D4099D"/>
    <w:rsid w:val="00D45C8A"/>
    <w:rsid w:val="00D57630"/>
    <w:rsid w:val="00D62A8A"/>
    <w:rsid w:val="00D830BE"/>
    <w:rsid w:val="00D956AC"/>
    <w:rsid w:val="00DA583F"/>
    <w:rsid w:val="00DA647D"/>
    <w:rsid w:val="00DA68DC"/>
    <w:rsid w:val="00DB02D8"/>
    <w:rsid w:val="00DC53E7"/>
    <w:rsid w:val="00DE25A6"/>
    <w:rsid w:val="00E06A6B"/>
    <w:rsid w:val="00E26825"/>
    <w:rsid w:val="00E34F70"/>
    <w:rsid w:val="00E3732F"/>
    <w:rsid w:val="00E563EB"/>
    <w:rsid w:val="00E566F0"/>
    <w:rsid w:val="00E62223"/>
    <w:rsid w:val="00EA5FAC"/>
    <w:rsid w:val="00EC7F8D"/>
    <w:rsid w:val="00ED27F5"/>
    <w:rsid w:val="00F02669"/>
    <w:rsid w:val="00F12787"/>
    <w:rsid w:val="00F3169D"/>
    <w:rsid w:val="00F37B48"/>
    <w:rsid w:val="00F46552"/>
    <w:rsid w:val="00F46CD6"/>
    <w:rsid w:val="00F561A7"/>
    <w:rsid w:val="00F641C4"/>
    <w:rsid w:val="00F912BA"/>
    <w:rsid w:val="00FA0C3B"/>
    <w:rsid w:val="00FA3335"/>
    <w:rsid w:val="00FB2391"/>
    <w:rsid w:val="00FB56AE"/>
    <w:rsid w:val="00FB6739"/>
    <w:rsid w:val="00FC5A46"/>
    <w:rsid w:val="00FD794F"/>
    <w:rsid w:val="00FE794C"/>
    <w:rsid w:val="00FF26FE"/>
    <w:rsid w:val="00FF2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C2B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6"/>
    <w:unhideWhenUsed/>
    <w:qFormat/>
    <w:pPr>
      <w:keepNext/>
      <w:keepLines/>
      <w:spacing w:before="200" w:after="80"/>
      <w:outlineLvl w:val="1"/>
    </w:pPr>
    <w:rPr>
      <w:rFonts w:asciiTheme="majorHAnsi" w:eastAsiaTheme="majorEastAsia" w:hAnsiTheme="majorHAnsi" w:cstheme="majorBidi"/>
      <w:color w:val="F382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6"/>
    <w:rPr>
      <w:rFonts w:asciiTheme="majorHAnsi" w:eastAsiaTheme="majorEastAsia" w:hAnsiTheme="majorHAnsi" w:cstheme="majorBidi"/>
      <w:color w:val="F38200" w:themeColor="accent1"/>
      <w:kern w:val="28"/>
      <w:sz w:val="56"/>
      <w:szCs w:val="56"/>
    </w:rPr>
  </w:style>
  <w:style w:type="paragraph" w:customStyle="1" w:styleId="RowHeading">
    <w:name w:val="Row Heading"/>
    <w:basedOn w:val="Normal"/>
    <w:uiPriority w:val="5"/>
    <w:qFormat/>
    <w:rPr>
      <w:b/>
      <w:bCs/>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Heading">
    <w:name w:val="Form Heading"/>
    <w:basedOn w:val="Normal"/>
    <w:uiPriority w:val="3"/>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9"/>
    <w:unhideWhenUsed/>
    <w:qFormat/>
    <w:pPr>
      <w:numPr>
        <w:numId w:val="1"/>
      </w:numPr>
      <w:spacing w:after="200"/>
    </w:pPr>
  </w:style>
  <w:style w:type="character" w:customStyle="1" w:styleId="Heading2Char">
    <w:name w:val="Heading 2 Char"/>
    <w:basedOn w:val="DefaultParagraphFont"/>
    <w:link w:val="Heading2"/>
    <w:uiPriority w:val="6"/>
    <w:rPr>
      <w:rFonts w:asciiTheme="majorHAnsi" w:eastAsiaTheme="majorEastAsia" w:hAnsiTheme="majorHAnsi" w:cstheme="majorBidi"/>
      <w:color w:val="F38200" w:themeColor="accent1"/>
      <w:sz w:val="20"/>
      <w:szCs w:val="20"/>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Header">
    <w:name w:val="header"/>
    <w:basedOn w:val="Normal"/>
    <w:link w:val="HeaderChar"/>
    <w:uiPriority w:val="99"/>
    <w:unhideWhenUsed/>
    <w:rsid w:val="009E0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30B"/>
    <w:rPr>
      <w:sz w:val="20"/>
      <w:szCs w:val="20"/>
    </w:rPr>
  </w:style>
  <w:style w:type="paragraph" w:styleId="BalloonText">
    <w:name w:val="Balloon Text"/>
    <w:basedOn w:val="Normal"/>
    <w:link w:val="BalloonTextChar"/>
    <w:uiPriority w:val="99"/>
    <w:semiHidden/>
    <w:unhideWhenUsed/>
    <w:rsid w:val="009E0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0B"/>
    <w:rPr>
      <w:rFonts w:ascii="Tahoma" w:hAnsi="Tahoma" w:cs="Tahoma"/>
      <w:sz w:val="16"/>
      <w:szCs w:val="16"/>
    </w:rPr>
  </w:style>
  <w:style w:type="paragraph" w:styleId="ListParagraph">
    <w:name w:val="List Paragraph"/>
    <w:basedOn w:val="Normal"/>
    <w:uiPriority w:val="34"/>
    <w:qFormat/>
    <w:rsid w:val="00CA53BF"/>
    <w:pPr>
      <w:ind w:left="720"/>
      <w:contextualSpacing/>
    </w:pPr>
  </w:style>
  <w:style w:type="paragraph" w:styleId="DocumentMap">
    <w:name w:val="Document Map"/>
    <w:basedOn w:val="Normal"/>
    <w:link w:val="DocumentMapChar"/>
    <w:uiPriority w:val="99"/>
    <w:semiHidden/>
    <w:unhideWhenUsed/>
    <w:rsid w:val="00C01BF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01B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1001</Words>
  <Characters>5710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SSW, UW</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Campbell</dc:creator>
  <cp:lastModifiedBy>Larissa A Maziak</cp:lastModifiedBy>
  <cp:revision>3</cp:revision>
  <cp:lastPrinted>2017-10-04T18:29:00Z</cp:lastPrinted>
  <dcterms:created xsi:type="dcterms:W3CDTF">2017-10-24T19:06:00Z</dcterms:created>
  <dcterms:modified xsi:type="dcterms:W3CDTF">2017-11-16T00:26:00Z</dcterms:modified>
</cp:coreProperties>
</file>